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616"/>
      </w:tblGrid>
      <w:tr w:rsidR="009F740E" w:rsidRPr="009F740E" w:rsidTr="00BF6C46">
        <w:tc>
          <w:tcPr>
            <w:tcW w:w="2943" w:type="dxa"/>
            <w:vMerge w:val="restart"/>
          </w:tcPr>
          <w:p w:rsidR="009F740E" w:rsidRPr="009F740E" w:rsidRDefault="009F740E" w:rsidP="00BF6C46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 w:type="page"/>
            </w:r>
            <w:r w:rsidRPr="009F740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9827" cy="486383"/>
                  <wp:effectExtent l="19050" t="0" r="0" b="0"/>
                  <wp:docPr id="2" name="Picture 1" descr="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45" cy="49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40E" w:rsidRPr="009F740E" w:rsidRDefault="009F740E" w:rsidP="009F740E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</w:t>
            </w:r>
          </w:p>
          <w:p w:rsidR="009F740E" w:rsidRPr="009F740E" w:rsidRDefault="009F740E" w:rsidP="009F7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>Trung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tin –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4536" w:type="dxa"/>
            <w:vMerge w:val="restart"/>
          </w:tcPr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proofErr w:type="spellStart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>Thủ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>tục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>quy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>trình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szCs w:val="20"/>
                <w:u w:val="single"/>
              </w:rPr>
              <w:t>:</w:t>
            </w:r>
          </w:p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F740E">
              <w:rPr>
                <w:rFonts w:ascii="Times New Roman" w:eastAsia="Times New Roman" w:hAnsi="Times New Roman" w:cs="Times New Roman"/>
                <w:b/>
                <w:szCs w:val="20"/>
              </w:rPr>
              <w:t>KIỂM SOÁT BẠN ĐỌC VÀO THƯ VIỆN</w:t>
            </w:r>
          </w:p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74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16" w:type="dxa"/>
          </w:tcPr>
          <w:p w:rsidR="009F740E" w:rsidRPr="009F740E" w:rsidRDefault="009F740E" w:rsidP="00BF6C46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Mã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hóa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QT/TTTT-TV</w:t>
            </w:r>
          </w:p>
        </w:tc>
      </w:tr>
      <w:tr w:rsidR="009F740E" w:rsidRPr="009F740E" w:rsidTr="00BF6C46">
        <w:tc>
          <w:tcPr>
            <w:tcW w:w="2943" w:type="dxa"/>
            <w:vMerge/>
          </w:tcPr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F740E" w:rsidRPr="009F740E" w:rsidRDefault="009F740E" w:rsidP="00BF6C4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Ban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hành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lần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02</w:t>
            </w:r>
          </w:p>
        </w:tc>
      </w:tr>
      <w:tr w:rsidR="009F740E" w:rsidRPr="009F740E" w:rsidTr="00BF6C46">
        <w:tc>
          <w:tcPr>
            <w:tcW w:w="2943" w:type="dxa"/>
            <w:vMerge/>
          </w:tcPr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F740E" w:rsidRPr="009F740E" w:rsidRDefault="009F740E" w:rsidP="00BF6C4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Hiệu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lực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từ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ngày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435C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/    / 2014</w:t>
            </w:r>
          </w:p>
        </w:tc>
      </w:tr>
      <w:tr w:rsidR="009F740E" w:rsidRPr="009F740E" w:rsidTr="009F740E">
        <w:trPr>
          <w:trHeight w:val="335"/>
        </w:trPr>
        <w:tc>
          <w:tcPr>
            <w:tcW w:w="2943" w:type="dxa"/>
            <w:vMerge/>
          </w:tcPr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F740E" w:rsidRPr="009F740E" w:rsidRDefault="009F740E" w:rsidP="00BF6C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F740E" w:rsidRPr="009F740E" w:rsidRDefault="009F740E" w:rsidP="00BF6C4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Tổng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số</w:t>
            </w:r>
            <w:proofErr w:type="spellEnd"/>
            <w:r w:rsidRPr="009F74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trang:</w:t>
            </w:r>
            <w:r w:rsidR="002E294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03</w:t>
            </w:r>
            <w:r w:rsidR="00F506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506F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trang</w:t>
            </w:r>
            <w:proofErr w:type="spellEnd"/>
          </w:p>
        </w:tc>
      </w:tr>
    </w:tbl>
    <w:p w:rsidR="009F740E" w:rsidRDefault="009F740E" w:rsidP="009F740E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F740E" w:rsidRPr="001E4CAA" w:rsidRDefault="009F740E" w:rsidP="009F7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CAA">
        <w:rPr>
          <w:rFonts w:ascii="Times New Roman" w:hAnsi="Times New Roman" w:cs="Times New Roman"/>
          <w:b/>
          <w:i/>
          <w:sz w:val="24"/>
          <w:szCs w:val="24"/>
        </w:rPr>
        <w:t>I. MỤC ĐÍCH VÀ PHẠM VI ÁP DỤNG</w:t>
      </w:r>
    </w:p>
    <w:p w:rsidR="009F740E" w:rsidRPr="001E4CAA" w:rsidRDefault="009F740E" w:rsidP="009F740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bước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tiến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kiểm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soát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bạn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đọc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TV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>:</w:t>
      </w:r>
    </w:p>
    <w:p w:rsidR="009F740E" w:rsidRPr="001E4CAA" w:rsidRDefault="009F740E" w:rsidP="009F740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Kiểm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soát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BĐ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TV</w:t>
      </w:r>
    </w:p>
    <w:p w:rsidR="009F740E" w:rsidRPr="001E4CAA" w:rsidRDefault="009F740E" w:rsidP="009F740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Nâng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cao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hiệu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quả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phục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vụ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bạn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đọc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>.</w:t>
      </w:r>
    </w:p>
    <w:p w:rsidR="009F740E" w:rsidRPr="001E4CAA" w:rsidRDefault="009F740E" w:rsidP="009F740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cách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thức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phục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vụ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thích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F740E" w:rsidRPr="001E4CAA" w:rsidRDefault="009F740E" w:rsidP="009F740E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+ Theo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dõi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cáo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lượt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BĐ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TV.</w:t>
      </w:r>
    </w:p>
    <w:p w:rsidR="009F740E" w:rsidRPr="001E4CAA" w:rsidRDefault="009F740E" w:rsidP="009F740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Phạm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vi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áp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Bộ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phận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Thư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viện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truyền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thống</w:t>
      </w:r>
      <w:proofErr w:type="spellEnd"/>
    </w:p>
    <w:p w:rsidR="009F740E" w:rsidRPr="001E4CAA" w:rsidRDefault="009F740E" w:rsidP="009F740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CAA">
        <w:rPr>
          <w:rFonts w:ascii="Times New Roman" w:hAnsi="Times New Roman" w:cs="Times New Roman"/>
          <w:b/>
          <w:i/>
          <w:sz w:val="24"/>
          <w:szCs w:val="24"/>
        </w:rPr>
        <w:t>II. TỪ VIẾT TẮT</w:t>
      </w:r>
    </w:p>
    <w:p w:rsidR="009F740E" w:rsidRPr="001E4CAA" w:rsidRDefault="009F740E" w:rsidP="009F740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- BĐ: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Bạn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đọc</w:t>
      </w:r>
      <w:proofErr w:type="spellEnd"/>
    </w:p>
    <w:p w:rsidR="009F740E" w:rsidRPr="001E4CAA" w:rsidRDefault="009F740E" w:rsidP="009F740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- TV: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Thư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viện</w:t>
      </w:r>
      <w:proofErr w:type="spellEnd"/>
    </w:p>
    <w:p w:rsidR="009F740E" w:rsidRPr="001E4CAA" w:rsidRDefault="009F740E" w:rsidP="009F740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CAA">
        <w:rPr>
          <w:rFonts w:ascii="Times New Roman" w:hAnsi="Times New Roman" w:cs="Times New Roman"/>
          <w:i/>
          <w:sz w:val="24"/>
          <w:szCs w:val="24"/>
        </w:rPr>
        <w:t xml:space="preserve">-SV: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CAA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</w:p>
    <w:p w:rsidR="009F740E" w:rsidRPr="001E4CAA" w:rsidRDefault="00876542" w:rsidP="009F740E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-TV</w:t>
      </w:r>
      <w:r w:rsidR="009F740E" w:rsidRPr="001E4CA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9F740E" w:rsidRPr="001E4CAA">
        <w:rPr>
          <w:rFonts w:ascii="Times New Roman" w:hAnsi="Times New Roman" w:cs="Times New Roman"/>
          <w:i/>
          <w:sz w:val="24"/>
          <w:szCs w:val="24"/>
        </w:rPr>
        <w:t>Thư</w:t>
      </w:r>
      <w:proofErr w:type="spellEnd"/>
      <w:r w:rsidR="009F740E" w:rsidRPr="001E4C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740E" w:rsidRPr="001E4CAA">
        <w:rPr>
          <w:rFonts w:ascii="Times New Roman" w:hAnsi="Times New Roman" w:cs="Times New Roman"/>
          <w:i/>
          <w:sz w:val="24"/>
          <w:szCs w:val="24"/>
        </w:rPr>
        <w:t>việ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</w:p>
    <w:p w:rsidR="009F740E" w:rsidRPr="001E4CAA" w:rsidRDefault="009F740E" w:rsidP="009F740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CAA">
        <w:rPr>
          <w:rFonts w:ascii="Times New Roman" w:hAnsi="Times New Roman" w:cs="Times New Roman"/>
          <w:b/>
          <w:i/>
          <w:sz w:val="24"/>
          <w:szCs w:val="24"/>
        </w:rPr>
        <w:t>III. NỘI DUNG</w:t>
      </w:r>
    </w:p>
    <w:p w:rsidR="009F740E" w:rsidRPr="008F6DEC" w:rsidRDefault="009F740E" w:rsidP="009F740E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8F6DEC">
        <w:rPr>
          <w:rFonts w:ascii="Times New Roman" w:hAnsi="Times New Roman" w:cs="Times New Roman"/>
          <w:sz w:val="20"/>
          <w:szCs w:val="20"/>
        </w:rPr>
        <w:br w:type="page"/>
      </w:r>
    </w:p>
    <w:p w:rsidR="009F740E" w:rsidRPr="008F6DEC" w:rsidRDefault="009F740E" w:rsidP="009F74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40E" w:rsidRDefault="009F740E" w:rsidP="009F74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DEC">
        <w:rPr>
          <w:rFonts w:ascii="Times New Roman" w:hAnsi="Times New Roman" w:cs="Times New Roman"/>
          <w:b/>
          <w:sz w:val="20"/>
          <w:szCs w:val="20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8F6D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Sơ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đồ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trình</w:t>
      </w:r>
      <w:proofErr w:type="spellEnd"/>
      <w:r w:rsidRPr="008F6DEC">
        <w:rPr>
          <w:rFonts w:ascii="Times New Roman" w:hAnsi="Times New Roman" w:cs="Times New Roman"/>
          <w:b/>
          <w:sz w:val="20"/>
          <w:szCs w:val="20"/>
        </w:rPr>
        <w:t>:</w:t>
      </w:r>
    </w:p>
    <w:p w:rsidR="00AE0C7A" w:rsidRDefault="00AE0C7A" w:rsidP="009F74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0C7A" w:rsidRPr="008F6DEC" w:rsidRDefault="00AE0C7A" w:rsidP="009F74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740E" w:rsidRPr="008F6DEC" w:rsidRDefault="009F740E" w:rsidP="009F740E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9F740E" w:rsidRPr="008F6DEC" w:rsidRDefault="00562FD3" w:rsidP="009F740E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4743450" cy="7183120"/>
                <wp:effectExtent l="0" t="0" r="0" b="36830"/>
                <wp:docPr id="42" name="Canva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3676" y="918576"/>
                            <a:ext cx="348005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1994" y="1237978"/>
                            <a:ext cx="600" cy="307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87776" y="1412278"/>
                            <a:ext cx="800104" cy="22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E7D" w:rsidRPr="00E40E7D" w:rsidRDefault="00E40E7D" w:rsidP="001F5EEB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40E7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Không</w:t>
                              </w:r>
                              <w:proofErr w:type="spellEnd"/>
                              <w:r w:rsidRPr="00E40E7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E40E7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đúng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36485" y="2234283"/>
                            <a:ext cx="593709" cy="22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E7D" w:rsidRPr="00E40E7D" w:rsidRDefault="00E40E7D" w:rsidP="001F5EEB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40E7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Đúng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981893" y="6408106"/>
                            <a:ext cx="1900" cy="200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7584" y="5108299"/>
                            <a:ext cx="0" cy="128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8893" y="5108299"/>
                            <a:ext cx="732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4151" y="918576"/>
                            <a:ext cx="0" cy="972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7400" y="35999"/>
                            <a:ext cx="1990725" cy="5067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E7D" w:rsidRPr="00710623" w:rsidRDefault="00AE0C7A" w:rsidP="001F5EEB">
                              <w:pPr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Yêu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cầu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quản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lý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BĐ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vào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TV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4151" y="1891381"/>
                            <a:ext cx="483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53069" y="2996287"/>
                            <a:ext cx="1300" cy="196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059369" y="2197483"/>
                            <a:ext cx="0" cy="313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972368" y="5845503"/>
                            <a:ext cx="1673925" cy="40960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E7D" w:rsidRPr="00336719" w:rsidRDefault="00E40E7D" w:rsidP="001F5E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Thống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kê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,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báo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cáo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1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338058" y="1549779"/>
                            <a:ext cx="1463722" cy="68450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E7D" w:rsidRPr="00336719" w:rsidRDefault="00E40E7D" w:rsidP="001F5E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Kiểm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tra</w:t>
                              </w:r>
                              <w:proofErr w:type="spellEnd"/>
                            </w:p>
                            <w:p w:rsidR="00E40E7D" w:rsidRPr="00710623" w:rsidRDefault="00E40E7D" w:rsidP="001F5EEB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17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202156" y="3193188"/>
                            <a:ext cx="1711926" cy="429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E7D" w:rsidRPr="00336719" w:rsidRDefault="00E40E7D" w:rsidP="001F5E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Cho BĐ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mượn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chìa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khóa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18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4969" y="3623091"/>
                            <a:ext cx="4400" cy="293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035" y="504825"/>
                            <a:ext cx="15965" cy="6430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202156" y="3916392"/>
                            <a:ext cx="1711926" cy="429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E7D" w:rsidRPr="00336719" w:rsidRDefault="00E40E7D" w:rsidP="001F5E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Hướng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dẫn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bạn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đọc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054369" y="4346295"/>
                            <a:ext cx="1200" cy="175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202156" y="4522196"/>
                            <a:ext cx="1711926" cy="429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E7D" w:rsidRPr="00336719" w:rsidRDefault="00E40E7D" w:rsidP="001F5E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Nhận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lại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chìa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khóa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tủ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và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trả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thẻ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cho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BĐ</w:t>
                              </w: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2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712179" y="5108299"/>
                            <a:ext cx="0" cy="737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0669" y="4952098"/>
                            <a:ext cx="0" cy="156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8058" y="5108299"/>
                            <a:ext cx="6826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2179" y="6255105"/>
                            <a:ext cx="0" cy="143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72368" y="6408106"/>
                            <a:ext cx="732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405104" y="135600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68F4" w:rsidRDefault="001F2AE8" w:rsidP="001F5EEB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545062" y="6507206"/>
                            <a:ext cx="904914" cy="676304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68F4" w:rsidRDefault="00F668F4" w:rsidP="001F5EEB">
                              <w:proofErr w:type="spellStart"/>
                              <w:r>
                                <w:t>Lưu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76529" y="1720580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376529" y="2510585"/>
                            <a:ext cx="724511" cy="351702"/>
                          </a:xfrm>
                          <a:prstGeom prst="hexagon">
                            <a:avLst>
                              <a:gd name="adj" fmla="val 515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376529" y="3271289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376529" y="3916392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76529" y="4600296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376529" y="5237199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376529" y="5903303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376529" y="6608207"/>
                            <a:ext cx="724511" cy="351802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AE8" w:rsidRDefault="00AE0C7A" w:rsidP="001F5EEB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1311243" y="5237199"/>
                            <a:ext cx="2138732" cy="52200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911" w:rsidRPr="00336719" w:rsidRDefault="00385911" w:rsidP="001F5E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Tiếp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giải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đáp</w:t>
                              </w:r>
                              <w:proofErr w:type="spellEnd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các</w:t>
                              </w:r>
                              <w:proofErr w:type="spellEnd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ý </w:t>
                              </w:r>
                              <w:proofErr w:type="spellStart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kiến</w:t>
                              </w:r>
                              <w:proofErr w:type="spellEnd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của</w:t>
                              </w:r>
                              <w:proofErr w:type="spellEnd"/>
                              <w:r w:rsidRPr="00336719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BĐ</w:t>
                              </w:r>
                            </w:p>
                            <w:p w:rsidR="00385911" w:rsidRDefault="00385911" w:rsidP="001F5E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2229457" y="2520085"/>
                            <a:ext cx="1572324" cy="476203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EEB" w:rsidRPr="00336719" w:rsidRDefault="001F5EEB" w:rsidP="001F5E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>Quét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>thẻ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>vào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>phần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>mềm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>quản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>lý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1F5EEB" w:rsidRDefault="001F5E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211681" y="782317"/>
                            <a:ext cx="1711325" cy="4298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C7A" w:rsidRPr="00336719" w:rsidRDefault="00AE0C7A" w:rsidP="00AE0C7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proofErr w:type="spellStart"/>
                              <w:r w:rsidRPr="00E5671F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Đề</w:t>
                              </w:r>
                              <w:proofErr w:type="spellEnd"/>
                              <w:r w:rsidRPr="00E5671F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E5671F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nghị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BĐ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trình</w:t>
                              </w:r>
                              <w:proofErr w:type="spellEnd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Pr="00336719"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  <w:t>thẻ</w:t>
                              </w:r>
                              <w:proofErr w:type="spellEnd"/>
                            </w:p>
                            <w:p w:rsidR="00AE0C7A" w:rsidRDefault="00AE0C7A" w:rsidP="00AE0C7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72368" y="542706"/>
                            <a:ext cx="9525" cy="2189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77140" y="761683"/>
                            <a:ext cx="723900" cy="351790"/>
                          </a:xfrm>
                          <a:prstGeom prst="hexagon">
                            <a:avLst>
                              <a:gd name="adj" fmla="val 5148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C7A" w:rsidRDefault="00AE0C7A" w:rsidP="00AE0C7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7" o:spid="_x0000_s1026" editas="canvas" style="width:373.5pt;height:565.6pt;mso-position-horizontal-relative:char;mso-position-vertical-relative:line" coordsize="47434,7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434;height:71831;visibility:visible;mso-wrap-style:square">
                  <v:fill o:detectmouseclick="t"/>
                  <v:path o:connecttype="none"/>
                </v:shape>
                <v:line id="Line 52" o:spid="_x0000_s1028" style="position:absolute;flip:y;visibility:visible;mso-wrap-style:square" from="18636,9185" to="22116,9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41" o:spid="_x0000_s1029" style="position:absolute;flip:x;visibility:visible;mso-wrap-style:square" from="30619,12379" to="30625,1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rect id="Rectangle 43" o:spid="_x0000_s1030" style="position:absolute;left:15877;top:14122;width:8001;height:22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/v70A&#10;AADaAAAADwAAAGRycy9kb3ducmV2LnhtbESPzQrCMBCE74LvEFbwpqmiItUoIhT16N99ada22GxK&#10;k9r69kYQPA4z8w2z3namFC+qXWFZwWQcgSBOrS44U3C7JqMlCOeRNZaWScGbHGw3/d4aY21bPtPr&#10;4jMRIOxiVJB7X8VSujQng25sK+LgPWxt0AdZZ1LX2Aa4KeU0ihbSYMFhIceK9jmlz0tjFJxn7dw1&#10;XXIqqmY/NYd7cnhTqdRw0O1WIDx1/h/+tY9awQy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g/v70AAADaAAAADwAAAAAAAAAAAAAAAACYAgAAZHJzL2Rvd25yZXYu&#10;eG1sUEsFBgAAAAAEAAQA9QAAAIIDAAAAAA==&#10;" filled="f" stroked="f">
                  <v:textbox style="layout-flow:vertical;mso-layout-flow-alt:bottom-to-top" inset="2.46381mm,1.2319mm,2.46381mm,1.2319mm">
                    <w:txbxContent>
                      <w:p w:rsidR="00E40E7D" w:rsidRPr="00E40E7D" w:rsidRDefault="00E40E7D" w:rsidP="001F5EEB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E40E7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Không</w:t>
                        </w:r>
                        <w:proofErr w:type="spellEnd"/>
                        <w:r w:rsidRPr="00E40E7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40E7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đúng</w:t>
                        </w:r>
                        <w:proofErr w:type="spellEnd"/>
                      </w:p>
                    </w:txbxContent>
                  </v:textbox>
                </v:rect>
                <v:rect id="Rectangle 44" o:spid="_x0000_s1031" style="position:absolute;left:24364;top:22342;width:5937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06sUA&#10;AADaAAAADwAAAGRycy9kb3ducmV2LnhtbESPT2sCMRTE70K/Q3iFXqRmLSpla5QqFASh+GcP7e2x&#10;eW4WNy9Lkq7rt28EweMwM79h5sveNqIjH2rHCsajDARx6XTNlYLi+PX6DiJEZI2NY1JwpQDLxdNg&#10;jrl2F95Td4iVSBAOOSowMba5lKE0ZDGMXEucvJPzFmOSvpLa4yXBbSPfsmwmLdacFgy2tDZUng9/&#10;VsF5V2z9bl3g708xaYffnbluTiulXp77zw8Qkfr4CN/bG61gCrcr6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DTqxQAAANoAAAAPAAAAAAAAAAAAAAAAAJgCAABkcnMv&#10;ZG93bnJldi54bWxQSwUGAAAAAAQABAD1AAAAigMAAAAA&#10;" filled="f" stroked="f">
                  <v:textbox inset="2.46381mm,1.2319mm,2.46381mm,1.2319mm">
                    <w:txbxContent>
                      <w:p w:rsidR="00E40E7D" w:rsidRPr="00E40E7D" w:rsidRDefault="00E40E7D" w:rsidP="001F5EEB">
                        <w:pPr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E40E7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Đúng</w:t>
                        </w:r>
                        <w:proofErr w:type="spellEnd"/>
                      </w:p>
                    </w:txbxContent>
                  </v:textbox>
                </v:rect>
                <v:line id="Line 46" o:spid="_x0000_s1032" style="position:absolute;visibility:visible;mso-wrap-style:square" from="29818,64081" to="29837,6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68" o:spid="_x0000_s1033" style="position:absolute;flip:x;visibility:visible;mso-wrap-style:square" from="23475,51082" to="23475,5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42" o:spid="_x0000_s1034" style="position:absolute;flip:x;visibility:visible;mso-wrap-style:square" from="29888,51082" to="37217,5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54" o:spid="_x0000_s1035" style="position:absolute;flip:x;visibility:visible;mso-wrap-style:square" from="18541,9185" to="18541,18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4" o:spid="_x0000_s1036" type="#_x0000_t116" style="position:absolute;left:20574;top:359;width:19907;height:5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hxcAA&#10;AADbAAAADwAAAGRycy9kb3ducmV2LnhtbERPS4vCMBC+C/6HMMLeNHVZF6lNxRWEoicfeB6asa02&#10;k26TrfXfG0HY23x8z0mWvalFR62rLCuYTiIQxLnVFRcKTsfNeA7CeWSNtWVS8CAHy3Q4SDDW9s57&#10;6g6+ECGEXYwKSu+bWEqXl2TQTWxDHLiLbQ36ANtC6hbvIdzU8jOKvqXBikNDiQ2tS8pvhz+j4PL1&#10;s8t+s83enbPrbcbddm3dVqmPUb9agPDU+3/x253pMH8Kr1/CAT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ihxcAAAADbAAAADwAAAAAAAAAAAAAAAACYAgAAZHJzL2Rvd25y&#10;ZXYueG1sUEsFBgAAAAAEAAQA9QAAAIUDAAAAAA==&#10;">
                  <v:textbox inset="2.46381mm,1.2319mm,2.46381mm,1.2319mm">
                    <w:txbxContent>
                      <w:p w:rsidR="00E40E7D" w:rsidRPr="00710623" w:rsidRDefault="00AE0C7A" w:rsidP="001F5EEB">
                        <w:pPr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Yêu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cầu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quản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lý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BĐ </w:t>
                        </w:r>
                        <w:proofErr w:type="spellStart"/>
                        <w:r>
                          <w:rPr>
                            <w:sz w:val="23"/>
                          </w:rPr>
                          <w:t>vào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TV</w:t>
                        </w:r>
                      </w:p>
                    </w:txbxContent>
                  </v:textbox>
                </v:shape>
                <v:line id="Line 42" o:spid="_x0000_s1037" style="position:absolute;flip:x;visibility:visible;mso-wrap-style:square" from="18541,18913" to="23380,18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47" o:spid="_x0000_s1038" style="position:absolute;visibility:visible;mso-wrap-style:square" from="30530,29962" to="30543,3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48" o:spid="_x0000_s1039" style="position:absolute;visibility:visible;mso-wrap-style:square" from="30593,21974" to="30593,2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49" o:spid="_x0000_s1040" type="#_x0000_t114" style="position:absolute;left:29723;top:58455;width:16739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XusEA&#10;AADbAAAADwAAAGRycy9kb3ducmV2LnhtbERPS4vCMBC+L/gfwgjeNFlRka5RFkVxQQ++YI9DM7bF&#10;ZlKaqNVfvxGEvc3H95zJrLGluFHtC8caPnsKBHHqTMGZhuNh2R2D8AHZYOmYNDzIw2za+phgYtyd&#10;d3Tbh0zEEPYJashDqBIpfZqTRd9zFXHkzq62GCKsM2lqvMdwW8q+UiNpseDYkGNF85zSy/5qNTz7&#10;P5ttUPb8qy54Wq6Gh6cbLLTutJvvLxCBmvAvfrvXJs4fwuuXeI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F7rBAAAA2wAAAA8AAAAAAAAAAAAAAAAAmAIAAGRycy9kb3du&#10;cmV2LnhtbFBLBQYAAAAABAAEAPUAAACGAwAAAAA=&#10;">
                  <v:textbox inset="2.46381mm,1.2319mm,2.46381mm,1.2319mm">
                    <w:txbxContent>
                      <w:p w:rsidR="00E40E7D" w:rsidRPr="00336719" w:rsidRDefault="00E40E7D" w:rsidP="001F5EEB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Thống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kê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,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báo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cáo</w:t>
                        </w:r>
                        <w:proofErr w:type="spellEnd"/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1" o:spid="_x0000_s1041" type="#_x0000_t110" style="position:absolute;left:23380;top:15497;width:14637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Uq8EA&#10;AADbAAAADwAAAGRycy9kb3ducmV2LnhtbERP3WrCMBS+H/gO4QjezURlKtUoImwIu9mqD3Bojm2x&#10;OSlJaqtPvwwGuzsf3+/Z7gfbiDv5UDvWMJsqEMSFMzWXGi7n99c1iBCRDTaOScODAux3o5ctZsb1&#10;/E33PJYihXDIUEMVY5tJGYqKLIapa4kTd3XeYkzQl9J47FO4beRcqaW0WHNqqLClY0XFLe+shmP3&#10;tXiGt/xQXruPp+qVn33GldaT8XDYgIg0xH/xn/tk0vwl/P6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1KvBAAAA2wAAAA8AAAAAAAAAAAAAAAAAmAIAAGRycy9kb3du&#10;cmV2LnhtbFBLBQYAAAAABAAEAPUAAACGAwAAAAA=&#10;">
                  <v:textbox inset="2.46381mm,1.2319mm,2.46381mm,1.2319mm">
                    <w:txbxContent>
                      <w:p w:rsidR="00E40E7D" w:rsidRPr="00336719" w:rsidRDefault="00E40E7D" w:rsidP="001F5EEB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Kiểm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tra</w:t>
                        </w:r>
                        <w:proofErr w:type="spellEnd"/>
                      </w:p>
                      <w:p w:rsidR="00E40E7D" w:rsidRPr="00710623" w:rsidRDefault="00E40E7D" w:rsidP="001F5EEB">
                        <w:pPr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3" o:spid="_x0000_s1042" type="#_x0000_t109" style="position:absolute;left:22021;top:31931;width:17119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99MEA&#10;AADbAAAADwAAAGRycy9kb3ducmV2LnhtbERPTWvCQBC9C/6HZYReRDftQUt0FRECeqtaBG9Ddkyi&#10;2dk0O2r8912h0Ns83ufMl52r1Z3aUHk28D5OQBHn3lZcGPg+ZKNPUEGQLdaeycCTAiwX/d4cU+sf&#10;vKP7XgoVQzikaKAUaVKtQ16SwzD2DXHkzr51KBG2hbYtPmK4q/VHkky0w4pjQ4kNrUvKr/ubM0C7&#10;n4uV4Xp4un1tj9OnNNkxOxnzNuhWM1BCnfyL/9wbG+dP4fV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vvfTBAAAA2wAAAA8AAAAAAAAAAAAAAAAAmAIAAGRycy9kb3du&#10;cmV2LnhtbFBLBQYAAAAABAAEAPUAAACGAwAAAAA=&#10;">
                  <v:textbox inset="2.46381mm,1.2319mm,2.46381mm,1.2319mm">
                    <w:txbxContent>
                      <w:p w:rsidR="00E40E7D" w:rsidRPr="00336719" w:rsidRDefault="00E40E7D" w:rsidP="001F5EEB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Cho BĐ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mượn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chìa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khóa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tủ</w:t>
                        </w:r>
                        <w:proofErr w:type="spellEnd"/>
                      </w:p>
                    </w:txbxContent>
                  </v:textbox>
                </v:shape>
                <v:line id="Line 55" o:spid="_x0000_s1043" style="position:absolute;flip:x;visibility:visible;mso-wrap-style:square" from="30549,36230" to="30593,3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56" o:spid="_x0000_s1044" style="position:absolute;flip:x;visibility:visible;mso-wrap-style:square" from="7460,5048" to="7620,6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shape id="AutoShape 62" o:spid="_x0000_s1045" type="#_x0000_t109" style="position:absolute;left:22021;top:39163;width:17119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vPcAA&#10;AADbAAAADwAAAGRycy9kb3ducmV2LnhtbERPS4vCMBC+L/gfwgh7EU3Xw65Uo4hQ2L35QvA2NGNb&#10;bSa1GbX+e3NY8PjxvWeLztXqTm2oPBv4GiWgiHNvKy4M7HfZcAIqCLLF2jMZeFKAxbz3McPU+gdv&#10;6L6VQsUQDikaKEWaVOuQl+QwjHxDHLmTbx1KhG2hbYuPGO5qPU6Sb+2w4thQYkOrkvLL9uYM0OZ6&#10;tjJYDY639d/h5ylNdsiOxnz2u+UUlFAnb/G/+9caGMf18Uv8AXr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rvPcAAAADbAAAADwAAAAAAAAAAAAAAAACYAgAAZHJzL2Rvd25y&#10;ZXYueG1sUEsFBgAAAAAEAAQA9QAAAIUDAAAAAA==&#10;">
                  <v:textbox inset="2.46381mm,1.2319mm,2.46381mm,1.2319mm">
                    <w:txbxContent>
                      <w:p w:rsidR="00E40E7D" w:rsidRPr="00336719" w:rsidRDefault="00E40E7D" w:rsidP="001F5EEB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Hướng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dẫn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bạn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đọc</w:t>
                        </w:r>
                        <w:proofErr w:type="spellEnd"/>
                      </w:p>
                    </w:txbxContent>
                  </v:textbox>
                </v:shape>
                <v:line id="Line 63" o:spid="_x0000_s1046" style="position:absolute;visibility:visible;mso-wrap-style:square" from="30543,43462" to="30555,4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AutoShape 65" o:spid="_x0000_s1047" type="#_x0000_t109" style="position:absolute;left:22021;top:45221;width:17119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U0cQA&#10;AADbAAAADwAAAGRycy9kb3ducmV2LnhtbESPQWvCQBSE7wX/w/IEL1I35mAldZUiBPSmVgRvj+xr&#10;kjb7NmafGv+9Wyj0OMzMN8xi1btG3agLtWcD00kCirjwtubSwPEzf52DCoJssfFMBh4UYLUcvCww&#10;s/7Oe7odpFQRwiFDA5VIm2kdioocholviaP35TuHEmVXatvhPcJdo9MkmWmHNceFCltaV1T8HK7O&#10;AO0v31bG6/H5utue3h7S5qf8bMxo2H+8gxLq5T/8195YA2kKv1/iD9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1NHEAAAA2wAAAA8AAAAAAAAAAAAAAAAAmAIAAGRycy9k&#10;b3ducmV2LnhtbFBLBQYAAAAABAAEAPUAAACJAwAAAAA=&#10;">
                  <v:textbox inset="2.46381mm,1.2319mm,2.46381mm,1.2319mm">
                    <w:txbxContent>
                      <w:p w:rsidR="00E40E7D" w:rsidRPr="00336719" w:rsidRDefault="00E40E7D" w:rsidP="001F5EEB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Nhận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lại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chìa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khóa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tủ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và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trả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thẻ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cho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BĐ</w:t>
                        </w:r>
                      </w:p>
                    </w:txbxContent>
                  </v:textbox>
                </v:shape>
                <v:line id="Line 66" o:spid="_x0000_s1048" style="position:absolute;visibility:visible;mso-wrap-style:square" from="37121,51082" to="37121,5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42" o:spid="_x0000_s1049" style="position:absolute;flip:y;visibility:visible;mso-wrap-style:square" from="30206,49520" to="30206,5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42" o:spid="_x0000_s1050" style="position:absolute;flip:x;visibility:visible;mso-wrap-style:square" from="23380,51082" to="30206,5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42" o:spid="_x0000_s1051" style="position:absolute;flip:y;visibility:visible;mso-wrap-style:square" from="37121,62551" to="37121,63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42" o:spid="_x0000_s1052" style="position:absolute;visibility:visible;mso-wrap-style:square" from="29723,64081" to="37051,64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94" o:spid="_x0000_s1053" type="#_x0000_t9" style="position:absolute;left:4051;top:1356;width:724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nZr8A&#10;AADbAAAADwAAAGRycy9kb3ducmV2LnhtbERPTWsCMRC9F/ofwhR6q0k9iKxGEaFSPbVaqMdxM24W&#10;N5Nlk2r67zuHgsfH+54vS+jUlYbURrbwOjKgiOvoWm4sfB3eXqagUkZ22EUmC7+UYLl4fJhj5eKN&#10;P+m6z42SEE4VWvA595XWqfYUMI1iTyzcOQ4Bs8Ch0W7Am4SHTo+NmeiALUuDx57WnurL/idI72Xr&#10;TxvzvdkeseDHTk9NaZO1z09lNQOVqeS7+N/97iyMZax8kR+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bWdmvwAAANsAAAAPAAAAAAAAAAAAAAAAAJgCAABkcnMvZG93bnJl&#10;di54bWxQSwUGAAAAAAQABAD1AAAAhAMAAAAA&#10;">
                  <v:textbox>
                    <w:txbxContent>
                      <w:p w:rsidR="00F668F4" w:rsidRDefault="001F2AE8" w:rsidP="001F5EE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95" o:spid="_x0000_s1054" type="#_x0000_t128" style="position:absolute;left:25450;top:65072;width:9049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KDMYA&#10;AADbAAAADwAAAGRycy9kb3ducmV2LnhtbESP3WrCQBSE7wt9h+UUelN0oxelRleJ0pTSeqHGBzhk&#10;j0k0ezZkNz++fbdQ6OUwM98wq81oatFT6yrLCmbTCARxbnXFhYJzlk7eQDiPrLG2TAru5GCzfnxY&#10;YaztwEfqT74QAcIuRgWl900spctLMuimtiEO3sW2Bn2QbSF1i0OAm1rOo+hVGqw4LJTY0K6k/Hbq&#10;jIL91yHrzMv2nl2jW/6d7pL3jypR6vlpTJYgPI3+P/zX/tQK5gv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FKDMYAAADbAAAADwAAAAAAAAAAAAAAAACYAgAAZHJz&#10;L2Rvd25yZXYueG1sUEsFBgAAAAAEAAQA9QAAAIsDAAAAAA==&#10;">
                  <v:textbox>
                    <w:txbxContent>
                      <w:p w:rsidR="00F668F4" w:rsidRDefault="00F668F4" w:rsidP="001F5EEB">
                        <w:proofErr w:type="spellStart"/>
                        <w:r>
                          <w:t>Lưu</w:t>
                        </w:r>
                        <w:proofErr w:type="spellEnd"/>
                      </w:p>
                    </w:txbxContent>
                  </v:textbox>
                </v:shape>
                <v:shape id="AutoShape 97" o:spid="_x0000_s1055" type="#_x0000_t9" style="position:absolute;left:3765;top:17205;width:724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9vb8A&#10;AADbAAAADwAAAGRycy9kb3ducmV2LnhtbERPTWsCMRC9F/ofwhR6q0lbEFmNIoVK7anagh7HzbhZ&#10;3EyWTarpv+8cBI+P9z1blNCpMw2pjWzheWRAEdfRtdxY+Pl+f5qAShnZYReZLPxRgsX8/m6GlYsX&#10;3tB5mxslIZwqtOBz7iutU+0pYBrFnli4YxwCZoFDo92AFwkPnX4xZqwDtiwNHnt681Sftr9Bek9r&#10;f1iZ3Wq9x4Jfn3piSpusfXwoyymoTCXfxFf3h7PwKuvli/wA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v29vwAAANsAAAAPAAAAAAAAAAAAAAAAAJgCAABkcnMvZG93bnJl&#10;di54bWxQSwUGAAAAAAQABAD1AAAAhAMAAAAA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AutoShape 98" o:spid="_x0000_s1056" type="#_x0000_t9" style="position:absolute;left:3765;top:25105;width:7245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YJsEA&#10;AADbAAAADwAAAGRycy9kb3ducmV2LnhtbESPzWoCMRSF94LvEK7gThMtFJkapQiKumpV0OXt5HYy&#10;OLkZJqmmb98UBJeH8/Nx5svkGnGjLtSeNUzGCgRx6U3NlYbTcT2agQgR2WDjmTT8UoDlot+bY2H8&#10;nT/pdoiVyCMcCtRgY2wLKUNpyWEY+5Y4e9++cxiz7CppOrzncdfIqVKv0mHNmWCxpZWl8nr4cZl7&#10;3dmvjTpvdhdM+LGXM5XqoPVwkN7fQERK8Rl+tLdGw8sE/r/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OWCbBAAAA2wAAAA8AAAAAAAAAAAAAAAAAmAIAAGRycy9kb3du&#10;cmV2LnhtbFBLBQYAAAAABAAEAPUAAACGAwAAAAA=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AutoShape 99" o:spid="_x0000_s1057" type="#_x0000_t9" style="position:absolute;left:3765;top:32712;width:724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GUcIA&#10;AADbAAAADwAAAGRycy9kb3ducmV2LnhtbESPzWoCMRSF94LvEK7gTpNaKDI1M5RCpbpqbUGXt5Pb&#10;yeDkZpikGt/eFASXh/PzcVZVcp040RBazxoe5goEce1Ny42G76+32RJEiMgGO8+k4UIBqnI8WmFh&#10;/Jk/6bSLjcgjHArUYGPsCylDbclhmPueOHu/fnAYsxwaaQY853HXyYVST9Jhy5lgsadXS/Vx9+cy&#10;97ixP2u1X28OmPBjK5cqtUHr6SS9PIOIlOI9fGu/Gw2PC/j/kn+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MZRwgAAANsAAAAPAAAAAAAAAAAAAAAAAJgCAABkcnMvZG93&#10;bnJldi54bWxQSwUGAAAAAAQABAD1AAAAhwMAAAAA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AutoShape 100" o:spid="_x0000_s1058" type="#_x0000_t9" style="position:absolute;left:3765;top:39163;width:724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jysIA&#10;AADbAAAADwAAAGRycy9kb3ducmV2LnhtbESPS2sCMRSF94X+h3AL7mpiBZGpmaEIlerKF7TL28nt&#10;ZHByM0xSjf/eCIUuD+fxcRZVcp040xBazxomYwWCuPam5UbD8fD+PAcRIrLBzjNpuFKAqnx8WGBh&#10;/IV3dN7HRuQRDgVqsDH2hZShtuQwjH1PnL0fPziMWQ6NNANe8rjr5ItSM+mw5Uyw2NPSUn3a/7rM&#10;Pa3t90p9rtZfmHC7kXOV2qD16Cm9vYKIlOJ/+K/9YTRMp3D/k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GPKwgAAANsAAAAPAAAAAAAAAAAAAAAAAJgCAABkcnMvZG93&#10;bnJldi54bWxQSwUGAAAAAAQABAD1AAAAhwMAAAAA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AutoShape 101" o:spid="_x0000_s1059" type="#_x0000_t9" style="position:absolute;left:3765;top:46002;width:724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7vsIA&#10;AADbAAAADwAAAGRycy9kb3ducmV2LnhtbESPS2sCMRSF94X+h3AL7mpSFZGpUUqhoq58FNrl7eR2&#10;Mji5GSZR4783guDycB4fZzpPrhEn6kLtWcNbX4EgLr2pudLwvf96nYAIEdlg45k0XCjAfPb8NMXC&#10;+DNv6bSLlcgjHArUYGNsCylDaclh6PuWOHv/vnMYs+wqaTo853HXyIFSY+mw5kyw2NKnpfKwO7rM&#10;Pazs30L9LFa/mHCzlhOV6qB17yV9vIOIlOIjfG8vjYbhC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fu+wgAAANsAAAAPAAAAAAAAAAAAAAAAAJgCAABkcnMvZG93&#10;bnJldi54bWxQSwUGAAAAAAQABAD1AAAAhwMAAAAA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AutoShape 102" o:spid="_x0000_s1060" type="#_x0000_t9" style="position:absolute;left:3765;top:52371;width:7245;height: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eJcIA&#10;AADbAAAADwAAAGRycy9kb3ducmV2LnhtbESPS2sCMRSF94X+h3AL7mpSRZGpUUqhoq58FNrl7eR2&#10;Mji5GSZR4783guDycB4fZzpPrhEn6kLtWcNbX4EgLr2pudLwvf96nYAIEdlg45k0XCjAfPb8NMXC&#10;+DNv6bSLlcgjHArUYGNsCylDaclh6PuWOHv/vnMYs+wqaTo853HXyIFSY+mw5kyw2NKnpfKwO7rM&#10;Pazs30L9LFa/mHCzlhOV6qB17yV9vIOIlOIjfG8vjYbhC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V4lwgAAANsAAAAPAAAAAAAAAAAAAAAAAJgCAABkcnMvZG93&#10;bnJldi54bWxQSwUGAAAAAAQABAD1AAAAhwMAAAAA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AutoShape 103" o:spid="_x0000_s1061" type="#_x0000_t9" style="position:absolute;left:3765;top:59033;width:724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AUsIA&#10;AADbAAAADwAAAGRycy9kb3ducmV2LnhtbESPzWoCMRSF9wXfIVyhu5poQWQ0M4ig1K5aW9DldXKd&#10;DE5uhkmq6ds3hUKXh/PzcVZVcp240RBazxqmEwWCuPam5UbD58f2aQEiRGSDnWfS8E0BqnL0sMLC&#10;+Du/0+0QG5FHOBSowcbYF1KG2pLDMPE9cfYufnAYsxwaaQa853HXyZlSc+mw5Uyw2NPGUn09fLnM&#10;ve7teaeOu/0JE769yoVKbdD6cZzWSxCRUvwP/7VfjIbnOfx+y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8BSwgAAANsAAAAPAAAAAAAAAAAAAAAAAJgCAABkcnMvZG93&#10;bnJldi54bWxQSwUGAAAAAAQABAD1AAAAhwMAAAAA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AutoShape 104" o:spid="_x0000_s1062" type="#_x0000_t9" style="position:absolute;left:3765;top:66082;width:724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lycIA&#10;AADbAAAADwAAAGRycy9kb3ducmV2LnhtbESPS2sCMRSF94X+h3AL7mpSBZWpUUqhoq58FNrl7eR2&#10;Mji5GSZR4783guDycB4fZzpPrhEn6kLtWcNbX4EgLr2pudLwvf96nYAIEdlg45k0XCjAfPb8NMXC&#10;+DNv6bSLlcgjHArUYGNsCylDaclh6PuWOHv/vnMYs+wqaTo853HXyIFSI+mw5kyw2NKnpfKwO7rM&#10;Pazs30L9LFa/mHCzlhOV6qB17yV9vIOIlOIjfG8vjYbhG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2XJwgAAANsAAAAPAAAAAAAAAAAAAAAAAJgCAABkcnMvZG93&#10;bnJldi54bWxQSwUGAAAAAAQABAD1AAAAhwMAAAAA&#10;">
                  <v:textbox>
                    <w:txbxContent>
                      <w:p w:rsidR="001F2AE8" w:rsidRDefault="00AE0C7A" w:rsidP="001F5EEB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105" o:spid="_x0000_s1063" type="#_x0000_t111" style="position:absolute;left:13112;top:52371;width:21387;height:5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zgMAA&#10;AADbAAAADwAAAGRycy9kb3ducmV2LnhtbERPy4rCMBTdD/gP4QruxlQHB61GUaEyGxl84fbS3DbF&#10;5qY0Ge38vVkILg/nvVh1thZ3an3lWMFomIAgzp2uuFRwPmWfUxA+IGusHZOCf/KwWvY+Fphq9+AD&#10;3Y+hFDGEfYoKTAhNKqXPDVn0Q9cQR65wrcUQYVtK3eIjhttajpPkW1qsODYYbGhrKL8d/6yC7eZa&#10;Zpfmd7/rzLXOqn2RzSaFUoN+t56DCNSFt/jl/tEKvu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dzgMAAAADbAAAADwAAAAAAAAAAAAAAAACYAgAAZHJzL2Rvd25y&#10;ZXYueG1sUEsFBgAAAAAEAAQA9QAAAIUDAAAAAA==&#10;">
                  <v:textbox>
                    <w:txbxContent>
                      <w:p w:rsidR="00385911" w:rsidRPr="00336719" w:rsidRDefault="00385911" w:rsidP="001F5EEB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Tiếp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giải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đáp</w:t>
                        </w:r>
                        <w:proofErr w:type="spellEnd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các</w:t>
                        </w:r>
                        <w:proofErr w:type="spellEnd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ý </w:t>
                        </w:r>
                        <w:proofErr w:type="spellStart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kiến</w:t>
                        </w:r>
                        <w:proofErr w:type="spellEnd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của</w:t>
                        </w:r>
                        <w:proofErr w:type="spellEnd"/>
                        <w:r w:rsidRPr="0033671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BĐ</w:t>
                        </w:r>
                      </w:p>
                      <w:p w:rsidR="00385911" w:rsidRDefault="00385911" w:rsidP="001F5EEB"/>
                    </w:txbxContent>
                  </v:textbox>
                </v:shape>
                <v:shape id="AutoShape 107" o:spid="_x0000_s1064" type="#_x0000_t111" style="position:absolute;left:22294;top:25200;width:1572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WG8QA&#10;AADbAAAADwAAAGRycy9kb3ducmV2LnhtbESPQWvCQBSE74X+h+UVvNWNiqVGV2mFiBcpjYrXR/Yl&#10;G8y+DdlV4793hUKPw8x8wyxWvW3ElTpfO1YwGiYgiAuna64UHPbZ+ycIH5A1No5JwZ08rJavLwtM&#10;tbvxL13zUIkIYZ+iAhNCm0rpC0MW/dC1xNErXWcxRNlVUnd4i3DbyHGSfEiLNccFgy2tDRXn/GIV&#10;rL9PVXZsf3ab3pyarN6V2WxaKjV467/mIAL14T/8195qBZMZ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71hvEAAAA2wAAAA8AAAAAAAAAAAAAAAAAmAIAAGRycy9k&#10;b3ducmV2LnhtbFBLBQYAAAAABAAEAPUAAACJAwAAAAA=&#10;">
                  <v:textbox>
                    <w:txbxContent>
                      <w:p w:rsidR="001F5EEB" w:rsidRPr="00336719" w:rsidRDefault="001F5EEB" w:rsidP="001F5EE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</w:rPr>
                          <w:t>Quét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</w:rPr>
                          <w:t>thẻ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</w:rPr>
                          <w:t>vào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</w:rPr>
                          <w:t>phần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</w:rPr>
                          <w:t>mềm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</w:rPr>
                          <w:t>quản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</w:rPr>
                          <w:t>lý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1F5EEB" w:rsidRDefault="001F5EEB"/>
                    </w:txbxContent>
                  </v:textbox>
                </v:shape>
                <v:shape id="AutoShape 53" o:spid="_x0000_s1065" type="#_x0000_t109" style="position:absolute;left:22116;top:7823;width:17114;height:4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vBsQA&#10;AADbAAAADwAAAGRycy9kb3ducmV2LnhtbESPX2vCQBDE3wt+h2OFvki9WMSW6CkiBNo3/xTBtyW3&#10;JmlzezG3avz2niD0cZiZ3zCzRedqdaE2VJ4NjIYJKOLc24oLAz+77O0TVBBki7VnMnCjAIt572WG&#10;qfVX3tBlK4WKEA4pGihFmlTrkJfkMAx9Qxy9o28dSpRtoW2L1wh3tX5Pkol2WHFcKLGhVUn53/bs&#10;DNDm9GtlsBoczuvv/cdNmmyfHYx57XfLKSihTv7Dz/aXNTAeweNL/AF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5rwbEAAAA2wAAAA8AAAAAAAAAAAAAAAAAmAIAAGRycy9k&#10;b3ducmV2LnhtbFBLBQYAAAAABAAEAPUAAACJAwAAAAA=&#10;">
                  <v:textbox inset="2.46381mm,1.2319mm,2.46381mm,1.2319mm">
                    <w:txbxContent>
                      <w:p w:rsidR="00AE0C7A" w:rsidRPr="00336719" w:rsidRDefault="00AE0C7A" w:rsidP="00AE0C7A">
                        <w:pPr>
                          <w:jc w:val="center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proofErr w:type="spellStart"/>
                        <w:r w:rsidRPr="00E5671F">
                          <w:rPr>
                            <w:rFonts w:ascii="Times New Roman" w:hAnsi="Times New Roman" w:cs="Times New Roman"/>
                            <w:sz w:val="21"/>
                          </w:rPr>
                          <w:t>Đề</w:t>
                        </w:r>
                        <w:proofErr w:type="spellEnd"/>
                        <w:r w:rsidRPr="00E5671F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E5671F">
                          <w:rPr>
                            <w:rFonts w:ascii="Times New Roman" w:hAnsi="Times New Roman" w:cs="Times New Roman"/>
                            <w:sz w:val="21"/>
                          </w:rPr>
                          <w:t>nghị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FF0000"/>
                            <w:sz w:val="21"/>
                          </w:rPr>
                          <w:t xml:space="preserve"> </w:t>
                        </w:r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BĐ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trình</w:t>
                        </w:r>
                        <w:proofErr w:type="spellEnd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 w:rsidRPr="00336719">
                          <w:rPr>
                            <w:rFonts w:ascii="Times New Roman" w:hAnsi="Times New Roman" w:cs="Times New Roman"/>
                            <w:sz w:val="21"/>
                          </w:rPr>
                          <w:t>thẻ</w:t>
                        </w:r>
                        <w:proofErr w:type="spellEnd"/>
                      </w:p>
                      <w:p w:rsidR="00AE0C7A" w:rsidRDefault="00AE0C7A" w:rsidP="00AE0C7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line id="Line 41" o:spid="_x0000_s1066" style="position:absolute;visibility:visible;mso-wrap-style:square" from="29723,5427" to="29818,7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AutoShape 94" o:spid="_x0000_s1067" type="#_x0000_t9" style="position:absolute;left:3771;top:7616;width:7239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QrsMA&#10;AADbAAAADwAAAGRycy9kb3ducmV2LnhtbESPQYvCMBSE74L/IbwFb5quFFm6RpHKgl4ErRdvb5tn&#10;W2xeSpPV6K83grDHYWa+YebLYFpxpd41lhV8ThIQxKXVDVcKjsXP+AuE88gaW8uk4E4OlovhYI6Z&#10;tjfe0/XgKxEh7DJUUHvfZVK6siaDbmI74uidbW/QR9lXUvd4i3DTymmSzKTBhuNCjR3lNZWXw59R&#10;kIffoug2x3UedDidH+lutp3ulBp9hNU3CE/B/4ff7Y1WkKb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5QrsMAAADbAAAADwAAAAAAAAAAAAAAAACYAgAAZHJzL2Rv&#10;d25yZXYueG1sUEsFBgAAAAAEAAQA9QAAAIgDAAAAAA==&#10;" adj="5404">
                  <v:textbox>
                    <w:txbxContent>
                      <w:p w:rsidR="00AE0C7A" w:rsidRDefault="00AE0C7A" w:rsidP="00AE0C7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740E" w:rsidRPr="008F6DEC" w:rsidRDefault="009F740E" w:rsidP="009F740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6DEC">
        <w:rPr>
          <w:rFonts w:ascii="Times New Roman" w:hAnsi="Times New Roman" w:cs="Times New Roman"/>
          <w:sz w:val="20"/>
          <w:szCs w:val="20"/>
        </w:rPr>
        <w:br w:type="page"/>
      </w:r>
    </w:p>
    <w:p w:rsidR="009F740E" w:rsidRPr="008F6DEC" w:rsidRDefault="009F740E" w:rsidP="009F74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D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2 - </w:t>
      </w:r>
      <w:proofErr w:type="spellStart"/>
      <w:r w:rsidRPr="008F6DEC">
        <w:rPr>
          <w:rFonts w:ascii="Times New Roman" w:hAnsi="Times New Roman" w:cs="Times New Roman"/>
          <w:b/>
          <w:sz w:val="20"/>
          <w:szCs w:val="20"/>
        </w:rPr>
        <w:t>Nội</w:t>
      </w:r>
      <w:proofErr w:type="spellEnd"/>
      <w:r w:rsidRPr="008F6DEC">
        <w:rPr>
          <w:rFonts w:ascii="Times New Roman" w:hAnsi="Times New Roman" w:cs="Times New Roman"/>
          <w:b/>
          <w:sz w:val="20"/>
          <w:szCs w:val="20"/>
        </w:rPr>
        <w:t xml:space="preserve"> dung c</w:t>
      </w:r>
      <w:r>
        <w:rPr>
          <w:rFonts w:ascii="Times New Roman" w:hAnsi="Times New Roman" w:cs="Times New Roman"/>
          <w:b/>
          <w:sz w:val="20"/>
          <w:szCs w:val="20"/>
        </w:rPr>
        <w:t xml:space="preserve">hi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tiết</w:t>
      </w:r>
      <w:proofErr w:type="spellEnd"/>
      <w:r w:rsidRPr="008F6DEC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628"/>
        <w:gridCol w:w="5585"/>
        <w:gridCol w:w="1323"/>
        <w:gridCol w:w="1323"/>
      </w:tblGrid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07" w:rsidRPr="008F6DEC" w:rsidRDefault="00B64207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Bước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07" w:rsidRPr="008F6DEC" w:rsidRDefault="00B64207" w:rsidP="001E4CA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chịu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trách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nhiệm</w:t>
            </w:r>
            <w:proofErr w:type="spellEnd"/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07" w:rsidRPr="008F6DEC" w:rsidRDefault="00B64207" w:rsidP="00AC04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Nội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hiện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07" w:rsidRPr="008F6DEC" w:rsidRDefault="00960355" w:rsidP="00BA0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07" w:rsidRPr="008F6DEC" w:rsidRDefault="00B64207" w:rsidP="00BA0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hiện</w:t>
            </w:r>
            <w:proofErr w:type="spellEnd"/>
          </w:p>
        </w:tc>
      </w:tr>
      <w:tr w:rsidR="00AE0C7A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7A" w:rsidRPr="00AE0C7A" w:rsidRDefault="00AE0C7A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7A" w:rsidRPr="00AE0C7A" w:rsidRDefault="00AE0C7A" w:rsidP="001E4C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>Phó</w:t>
            </w:r>
            <w:proofErr w:type="spellEnd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GĐ</w:t>
            </w:r>
          </w:p>
          <w:p w:rsidR="00AE0C7A" w:rsidRPr="00AE0C7A" w:rsidRDefault="00AE0C7A" w:rsidP="001E4C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7A" w:rsidRPr="008F6DEC" w:rsidRDefault="00AE0C7A" w:rsidP="00AE0C7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BĐ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TV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7A" w:rsidRDefault="00AE0C7A" w:rsidP="00BA0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7A" w:rsidRPr="00AE0C7A" w:rsidRDefault="00AE0C7A" w:rsidP="00BA0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>Hàng</w:t>
            </w:r>
            <w:proofErr w:type="spellEnd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C7A">
              <w:rPr>
                <w:rFonts w:ascii="Times New Roman" w:eastAsia="Times New Roman" w:hAnsi="Times New Roman" w:cs="Times New Roman"/>
                <w:sz w:val="20"/>
                <w:szCs w:val="20"/>
              </w:rPr>
              <w:t>ngày</w:t>
            </w:r>
            <w:proofErr w:type="spellEnd"/>
          </w:p>
        </w:tc>
      </w:tr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1E4C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B64207" w:rsidP="00BF6C4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nghị</w:t>
            </w:r>
            <w:proofErr w:type="spellEnd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>bạn</w:t>
            </w:r>
            <w:proofErr w:type="spellEnd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>đọc</w:t>
            </w:r>
            <w:proofErr w:type="spellEnd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>trình</w:t>
            </w:r>
            <w:proofErr w:type="spellEnd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B64207" w:rsidRPr="00E40E7D" w:rsidRDefault="00B64207" w:rsidP="00CC2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Thư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viện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nghị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bạn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đọc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Kiểm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kiểm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BĐ: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phải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đối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chiếu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ảnh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người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thật</w:t>
            </w:r>
            <w:proofErr w:type="spellEnd"/>
            <w:proofErr w:type="gram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,…</w:t>
            </w:r>
            <w:proofErr w:type="gramEnd"/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Nếu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tin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chính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xác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bước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sẽ</w:t>
            </w:r>
            <w:proofErr w:type="spellEnd"/>
            <w:proofErr w:type="gram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quay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về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bước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phút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/SV</w:t>
            </w:r>
          </w:p>
        </w:tc>
      </w:tr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Quét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vào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phần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mềm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quản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lý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quét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mã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vạch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mục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Đếm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lượt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bạn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đọc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hệ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mềm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6.0</w:t>
            </w:r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ý: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Quét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phải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tương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ứng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(TL, NĐC, GP).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phút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SV</w:t>
            </w:r>
          </w:p>
        </w:tc>
      </w:tr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Cho BĐ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mượn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chìa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khóa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tủ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đưa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chìa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khóa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tủ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mượn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cất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giữ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vật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cá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nhân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vật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cá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giữ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lại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phút</w:t>
            </w:r>
            <w:proofErr w:type="spellEnd"/>
          </w:p>
        </w:tc>
      </w:tr>
      <w:tr w:rsidR="00B64207" w:rsidRPr="008F6DEC" w:rsidTr="00B64207">
        <w:trPr>
          <w:trHeight w:val="1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Hướng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dẫn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bạn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đọc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Hướng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dẫn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bạn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đọc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để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vật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dụng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cá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nhân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nơi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định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túi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xách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chai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nước</w:t>
            </w:r>
            <w:proofErr w:type="spellEnd"/>
            <w:proofErr w:type="gram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,…</w:t>
            </w:r>
            <w:proofErr w:type="gram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64207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Hướng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dẫn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bạn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đọc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ngồi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đúng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khu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4207" w:rsidRPr="00E40E7D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Nhắc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tuân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Nội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quy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</w:p>
        </w:tc>
      </w:tr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lại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chìa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khóa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tủ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và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trả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BĐ:</w:t>
            </w:r>
          </w:p>
          <w:p w:rsidR="00B64207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chìa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khóa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tủ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mượn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chìa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khóa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tủ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gửi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lại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BĐ.</w:t>
            </w:r>
          </w:p>
          <w:p w:rsidR="00B64207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ý: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Kiểm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lại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khớp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trước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trả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thẻ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BĐ.</w:t>
            </w:r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bước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ngược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bước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bước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phút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/SV</w:t>
            </w:r>
          </w:p>
        </w:tc>
      </w:tr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Tiếp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và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giải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đáp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các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ý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kiến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của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BĐ:</w:t>
            </w:r>
          </w:p>
          <w:p w:rsidR="00B64207" w:rsidRPr="008F6DEC" w:rsidRDefault="00B64207" w:rsidP="006766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tiếp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giả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</w:t>
            </w: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Trườ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đáp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thì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cầu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ghi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phiếu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BP, GĐ</w:t>
            </w: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giải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đáp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</w:t>
            </w: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Phiếu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thể</w:t>
            </w:r>
            <w:proofErr w:type="spellEnd"/>
          </w:p>
        </w:tc>
      </w:tr>
      <w:tr w:rsidR="00B64207" w:rsidRPr="008F6DEC" w:rsidTr="00B6420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1E4CAA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Thống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kê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lượt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BĐ</w:t>
            </w: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vào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viện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theo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thời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gian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theo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khoa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Báo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hàng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Báo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207" w:rsidRPr="008F6DEC" w:rsidTr="00B64207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6063C4" w:rsidP="00BF6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7655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TV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1E4CAA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Lưu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F6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proofErr w:type="gram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tin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thống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kê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báo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cáo</w:t>
            </w:r>
            <w:proofErr w:type="spellEnd"/>
            <w:r w:rsidRPr="008F6D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64207" w:rsidRPr="008F6DEC" w:rsidRDefault="00B64207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phiếu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E5671F" w:rsidRDefault="00B64207" w:rsidP="00BA0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Báo</w:t>
            </w:r>
            <w:proofErr w:type="spellEnd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cáo</w:t>
            </w:r>
            <w:proofErr w:type="spellEnd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tháng</w:t>
            </w:r>
            <w:proofErr w:type="spellEnd"/>
          </w:p>
          <w:p w:rsidR="00B64207" w:rsidRPr="00E5671F" w:rsidRDefault="00B64207" w:rsidP="00BA048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Phiếu</w:t>
            </w:r>
            <w:proofErr w:type="spellEnd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đóng</w:t>
            </w:r>
            <w:proofErr w:type="spellEnd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góp</w:t>
            </w:r>
            <w:proofErr w:type="spellEnd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ý </w:t>
            </w:r>
          </w:p>
          <w:p w:rsidR="00B64207" w:rsidRPr="008F6DEC" w:rsidRDefault="00B64207" w:rsidP="00BA04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671F">
              <w:rPr>
                <w:rFonts w:ascii="Times New Roman" w:eastAsia="Times New Roman" w:hAnsi="Times New Roman" w:cs="Times New Roman"/>
                <w:sz w:val="16"/>
                <w:szCs w:val="16"/>
              </w:rPr>
              <w:t>kiến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07" w:rsidRPr="008F6DEC" w:rsidRDefault="00B64207" w:rsidP="00BA04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740E" w:rsidRPr="008F6DEC" w:rsidRDefault="009F740E" w:rsidP="009F740E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6DEC">
        <w:rPr>
          <w:rFonts w:ascii="Times New Roman" w:hAnsi="Times New Roman" w:cs="Times New Roman"/>
          <w:b/>
          <w:i/>
          <w:sz w:val="20"/>
          <w:szCs w:val="20"/>
        </w:rPr>
        <w:t>IV. CÁ</w:t>
      </w:r>
      <w:bookmarkStart w:id="0" w:name="_GoBack"/>
      <w:bookmarkEnd w:id="0"/>
      <w:r w:rsidRPr="008F6DEC">
        <w:rPr>
          <w:rFonts w:ascii="Times New Roman" w:hAnsi="Times New Roman" w:cs="Times New Roman"/>
          <w:b/>
          <w:i/>
          <w:sz w:val="20"/>
          <w:szCs w:val="20"/>
        </w:rPr>
        <w:t>C BIỂU MẪU: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14"/>
        <w:gridCol w:w="1440"/>
        <w:gridCol w:w="1998"/>
      </w:tblGrid>
      <w:tr w:rsidR="002E1C41" w:rsidRPr="001E4CAA" w:rsidTr="002E1C41">
        <w:tc>
          <w:tcPr>
            <w:tcW w:w="738" w:type="dxa"/>
          </w:tcPr>
          <w:p w:rsidR="002E1C41" w:rsidRPr="001E4CAA" w:rsidRDefault="002E1C41" w:rsidP="00BF6C4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TT</w:t>
            </w:r>
          </w:p>
        </w:tc>
        <w:tc>
          <w:tcPr>
            <w:tcW w:w="2914" w:type="dxa"/>
          </w:tcPr>
          <w:p w:rsidR="002E1C41" w:rsidRPr="001E4CAA" w:rsidRDefault="002E1C41" w:rsidP="00BF6C4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Tên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biểu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mẫu</w:t>
            </w:r>
            <w:proofErr w:type="spellEnd"/>
          </w:p>
        </w:tc>
        <w:tc>
          <w:tcPr>
            <w:tcW w:w="1440" w:type="dxa"/>
          </w:tcPr>
          <w:p w:rsidR="002E1C41" w:rsidRPr="001E4CAA" w:rsidRDefault="002E1C41" w:rsidP="00BF6C4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Mã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hóa</w:t>
            </w:r>
            <w:proofErr w:type="spellEnd"/>
          </w:p>
        </w:tc>
        <w:tc>
          <w:tcPr>
            <w:tcW w:w="1998" w:type="dxa"/>
          </w:tcPr>
          <w:p w:rsidR="002E1C41" w:rsidRPr="001E4CAA" w:rsidRDefault="002E1C41" w:rsidP="00BF6C4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Nơi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lưu</w:t>
            </w:r>
            <w:proofErr w:type="spellEnd"/>
          </w:p>
        </w:tc>
      </w:tr>
      <w:tr w:rsidR="002E1C41" w:rsidRPr="001E4CAA" w:rsidTr="001E4CAA">
        <w:trPr>
          <w:trHeight w:val="337"/>
        </w:trPr>
        <w:tc>
          <w:tcPr>
            <w:tcW w:w="738" w:type="dxa"/>
          </w:tcPr>
          <w:p w:rsidR="002E1C41" w:rsidRPr="001E4CAA" w:rsidRDefault="002E1C41" w:rsidP="00BF6C4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4" w:type="dxa"/>
          </w:tcPr>
          <w:p w:rsidR="002E1C41" w:rsidRPr="001E4CAA" w:rsidRDefault="002E1C41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Nội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quy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thư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viện</w:t>
            </w:r>
            <w:proofErr w:type="spellEnd"/>
          </w:p>
        </w:tc>
        <w:tc>
          <w:tcPr>
            <w:tcW w:w="1440" w:type="dxa"/>
          </w:tcPr>
          <w:p w:rsidR="002E1C41" w:rsidRPr="001E4CAA" w:rsidRDefault="002E1C41" w:rsidP="00BF6C4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TV-NQ</w:t>
            </w:r>
          </w:p>
        </w:tc>
        <w:tc>
          <w:tcPr>
            <w:tcW w:w="1998" w:type="dxa"/>
          </w:tcPr>
          <w:p w:rsidR="002E1C41" w:rsidRPr="001E4CAA" w:rsidRDefault="002E1C41" w:rsidP="00BF6C4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TTTT -TV</w:t>
            </w:r>
          </w:p>
        </w:tc>
      </w:tr>
      <w:tr w:rsidR="002E1C41" w:rsidRPr="001E4CAA" w:rsidTr="001E4CAA">
        <w:trPr>
          <w:trHeight w:val="243"/>
        </w:trPr>
        <w:tc>
          <w:tcPr>
            <w:tcW w:w="738" w:type="dxa"/>
          </w:tcPr>
          <w:p w:rsidR="002E1C41" w:rsidRPr="001E4CAA" w:rsidRDefault="002E1C41" w:rsidP="00BF6C4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4" w:type="dxa"/>
          </w:tcPr>
          <w:p w:rsidR="002E1C41" w:rsidRPr="001E4CAA" w:rsidRDefault="002E1C41" w:rsidP="00BF6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Báo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cáo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1440" w:type="dxa"/>
          </w:tcPr>
          <w:p w:rsidR="002E1C41" w:rsidRPr="001E4CAA" w:rsidRDefault="002E1C41" w:rsidP="00BF6C4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TV-BC 01</w:t>
            </w:r>
          </w:p>
        </w:tc>
        <w:tc>
          <w:tcPr>
            <w:tcW w:w="1998" w:type="dxa"/>
          </w:tcPr>
          <w:p w:rsidR="002E1C41" w:rsidRPr="001E4CAA" w:rsidRDefault="002E1C41" w:rsidP="00BF6C46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TTTT - TV</w:t>
            </w:r>
          </w:p>
        </w:tc>
      </w:tr>
      <w:tr w:rsidR="00876542" w:rsidRPr="001E4CAA" w:rsidTr="001E4CAA">
        <w:trPr>
          <w:trHeight w:val="4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2" w:rsidRPr="001E4CAA" w:rsidRDefault="00876542" w:rsidP="0087654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2" w:rsidRPr="001E4CAA" w:rsidRDefault="00876542" w:rsidP="00876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Phiếu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đóng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góp</w:t>
            </w:r>
            <w:proofErr w:type="spellEnd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ý </w:t>
            </w:r>
            <w:proofErr w:type="spellStart"/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kiến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2" w:rsidRPr="001E4CAA" w:rsidRDefault="00876542" w:rsidP="00876542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TV-PGY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2" w:rsidRPr="001E4CAA" w:rsidRDefault="00876542" w:rsidP="00876542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CAA">
              <w:rPr>
                <w:rFonts w:ascii="Times New Roman" w:eastAsia="Times New Roman" w:hAnsi="Times New Roman" w:cs="Times New Roman"/>
                <w:sz w:val="18"/>
                <w:szCs w:val="18"/>
              </w:rPr>
              <w:t>TTTT - TV</w:t>
            </w:r>
          </w:p>
        </w:tc>
      </w:tr>
    </w:tbl>
    <w:p w:rsidR="00214F1E" w:rsidRDefault="00214F1E" w:rsidP="001E4CAA"/>
    <w:sectPr w:rsidR="00214F1E" w:rsidSect="00AE0C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D9" w:rsidRDefault="004E2FD9" w:rsidP="002E1C41">
      <w:pPr>
        <w:spacing w:after="0" w:line="240" w:lineRule="auto"/>
      </w:pPr>
      <w:r>
        <w:separator/>
      </w:r>
    </w:p>
  </w:endnote>
  <w:endnote w:type="continuationSeparator" w:id="0">
    <w:p w:rsidR="004E2FD9" w:rsidRDefault="004E2FD9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248566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81F52" w:rsidRPr="00E81F52" w:rsidRDefault="00E81F52">
            <w:pPr>
              <w:pStyle w:val="Footer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t>Trang</w:t>
            </w:r>
            <w:proofErr w:type="spellEnd"/>
            <w:r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A22F7"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PAGE </w:instrText>
            </w:r>
            <w:r w:rsidR="004A22F7"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063C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A22F7"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A22F7"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NUMPAGES  </w:instrText>
            </w:r>
            <w:r w:rsidR="004A22F7"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6063C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4A22F7" w:rsidRPr="00E81F52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81F52" w:rsidRDefault="00E8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D9" w:rsidRDefault="004E2FD9" w:rsidP="002E1C41">
      <w:pPr>
        <w:spacing w:after="0" w:line="240" w:lineRule="auto"/>
      </w:pPr>
      <w:r>
        <w:separator/>
      </w:r>
    </w:p>
  </w:footnote>
  <w:footnote w:type="continuationSeparator" w:id="0">
    <w:p w:rsidR="004E2FD9" w:rsidRDefault="004E2FD9" w:rsidP="002E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44E4A"/>
    <w:multiLevelType w:val="hybridMultilevel"/>
    <w:tmpl w:val="DA46563E"/>
    <w:lvl w:ilvl="0" w:tplc="B46067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0E"/>
    <w:rsid w:val="000F458F"/>
    <w:rsid w:val="001E4CAA"/>
    <w:rsid w:val="001F2AE8"/>
    <w:rsid w:val="001F5EEB"/>
    <w:rsid w:val="00214F1E"/>
    <w:rsid w:val="00244295"/>
    <w:rsid w:val="002479DB"/>
    <w:rsid w:val="002C545C"/>
    <w:rsid w:val="002E1C41"/>
    <w:rsid w:val="002E2940"/>
    <w:rsid w:val="00385911"/>
    <w:rsid w:val="003C6655"/>
    <w:rsid w:val="00435C87"/>
    <w:rsid w:val="00475000"/>
    <w:rsid w:val="004826FB"/>
    <w:rsid w:val="004A22F7"/>
    <w:rsid w:val="004E2FD9"/>
    <w:rsid w:val="004F2CFB"/>
    <w:rsid w:val="00533838"/>
    <w:rsid w:val="00562FD3"/>
    <w:rsid w:val="006063C4"/>
    <w:rsid w:val="0067663A"/>
    <w:rsid w:val="006C422B"/>
    <w:rsid w:val="006E452E"/>
    <w:rsid w:val="006F01A1"/>
    <w:rsid w:val="006F0697"/>
    <w:rsid w:val="007602CD"/>
    <w:rsid w:val="0079679A"/>
    <w:rsid w:val="008111DB"/>
    <w:rsid w:val="00876542"/>
    <w:rsid w:val="00960355"/>
    <w:rsid w:val="009A7527"/>
    <w:rsid w:val="009B2FBA"/>
    <w:rsid w:val="009F740E"/>
    <w:rsid w:val="00A37A22"/>
    <w:rsid w:val="00AC046B"/>
    <w:rsid w:val="00AE0C7A"/>
    <w:rsid w:val="00B64207"/>
    <w:rsid w:val="00C11E18"/>
    <w:rsid w:val="00C14B11"/>
    <w:rsid w:val="00C5215C"/>
    <w:rsid w:val="00C84B51"/>
    <w:rsid w:val="00CC28D6"/>
    <w:rsid w:val="00D85045"/>
    <w:rsid w:val="00E12382"/>
    <w:rsid w:val="00E31C48"/>
    <w:rsid w:val="00E40E7D"/>
    <w:rsid w:val="00E5671F"/>
    <w:rsid w:val="00E81F52"/>
    <w:rsid w:val="00E93114"/>
    <w:rsid w:val="00EA31E3"/>
    <w:rsid w:val="00EC43A5"/>
    <w:rsid w:val="00F46F27"/>
    <w:rsid w:val="00F506F2"/>
    <w:rsid w:val="00F616A1"/>
    <w:rsid w:val="00F6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D98E3-4C6F-4A0F-928B-2D92BE5A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C41"/>
  </w:style>
  <w:style w:type="paragraph" w:styleId="Footer">
    <w:name w:val="footer"/>
    <w:basedOn w:val="Normal"/>
    <w:link w:val="FooterChar"/>
    <w:uiPriority w:val="99"/>
    <w:unhideWhenUsed/>
    <w:rsid w:val="002E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1"/>
  </w:style>
  <w:style w:type="paragraph" w:styleId="NormalWeb">
    <w:name w:val="Normal (Web)"/>
    <w:basedOn w:val="Normal"/>
    <w:uiPriority w:val="99"/>
    <w:semiHidden/>
    <w:unhideWhenUsed/>
    <w:rsid w:val="00AE0C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3A276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2013-09-05T02:30:00Z</cp:lastPrinted>
  <dcterms:created xsi:type="dcterms:W3CDTF">2014-11-27T02:21:00Z</dcterms:created>
  <dcterms:modified xsi:type="dcterms:W3CDTF">2014-11-27T02:29:00Z</dcterms:modified>
</cp:coreProperties>
</file>