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DF57D" w14:textId="77777777" w:rsidR="005A3C55" w:rsidRDefault="008F3272">
      <w:pPr>
        <w:spacing w:line="240" w:lineRule="auto"/>
        <w:contextualSpacing w:val="0"/>
      </w:pPr>
      <w:r>
        <w:rPr>
          <w:noProof/>
        </w:rPr>
        <w:drawing>
          <wp:inline distT="114300" distB="114300" distL="114300" distR="114300" wp14:anchorId="0B9A043D" wp14:editId="2EA149C4">
            <wp:extent cx="1271588" cy="89260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271588" cy="892605"/>
                    </a:xfrm>
                    <a:prstGeom prst="rect">
                      <a:avLst/>
                    </a:prstGeom>
                    <a:ln/>
                  </pic:spPr>
                </pic:pic>
              </a:graphicData>
            </a:graphic>
          </wp:inline>
        </w:drawing>
      </w:r>
      <w:r>
        <w:tab/>
      </w:r>
      <w:r>
        <w:tab/>
      </w:r>
      <w:r>
        <w:tab/>
      </w:r>
      <w:r>
        <w:tab/>
      </w:r>
      <w:r>
        <w:tab/>
      </w:r>
      <w:r>
        <w:tab/>
      </w:r>
      <w:r>
        <w:tab/>
      </w:r>
      <w:r>
        <w:tab/>
      </w:r>
      <w:r>
        <w:rPr>
          <w:noProof/>
        </w:rPr>
        <mc:AlternateContent>
          <mc:Choice Requires="wps">
            <w:drawing>
              <wp:inline distT="114300" distB="114300" distL="114300" distR="114300" wp14:anchorId="7C97A11E" wp14:editId="600CEF96">
                <wp:extent cx="3227859" cy="672300"/>
                <wp:effectExtent l="0" t="0" r="0" b="0"/>
                <wp:docPr id="2" name="Text Box 2"/>
                <wp:cNvGraphicFramePr/>
                <a:graphic xmlns:a="http://schemas.openxmlformats.org/drawingml/2006/main">
                  <a:graphicData uri="http://schemas.microsoft.com/office/word/2010/wordprocessingShape">
                    <wps:wsp>
                      <wps:cNvSpPr txBox="1"/>
                      <wps:spPr>
                        <a:xfrm>
                          <a:off x="0" y="0"/>
                          <a:ext cx="3227859" cy="672300"/>
                        </a:xfrm>
                        <a:prstGeom prst="rect">
                          <a:avLst/>
                        </a:prstGeom>
                        <a:noFill/>
                        <a:ln>
                          <a:noFill/>
                        </a:ln>
                      </wps:spPr>
                      <wps:txbx>
                        <w:txbxContent>
                          <w:p w14:paraId="35EBE10A" w14:textId="77777777" w:rsidR="008F3272" w:rsidRDefault="008F3272" w:rsidP="008F3272">
                            <w:pPr>
                              <w:spacing w:line="240" w:lineRule="auto"/>
                              <w:jc w:val="right"/>
                              <w:textDirection w:val="btLr"/>
                            </w:pPr>
                            <w:r>
                              <w:rPr>
                                <w:rFonts w:ascii="Lobster" w:eastAsia="Lobster" w:hAnsi="Lobster" w:cs="Lobster"/>
                                <w:color w:val="0B5394"/>
                                <w:sz w:val="60"/>
                              </w:rPr>
                              <w:t>Written Review</w:t>
                            </w:r>
                          </w:p>
                        </w:txbxContent>
                      </wps:txbx>
                      <wps:bodyPr spcFirstLastPara="1" wrap="square" lIns="91425" tIns="91425" rIns="91425" bIns="91425" anchor="ctr" anchorCtr="0"/>
                    </wps:wsp>
                  </a:graphicData>
                </a:graphic>
              </wp:inline>
            </w:drawing>
          </mc:Choice>
          <mc:Fallback>
            <w:pict>
              <v:shapetype w14:anchorId="7C97A11E" id="_x0000_t202" coordsize="21600,21600" o:spt="202" path="m,l,21600r21600,l21600,xe">
                <v:stroke joinstyle="miter"/>
                <v:path gradientshapeok="t" o:connecttype="rect"/>
              </v:shapetype>
              <v:shape id="Text Box 2" o:spid="_x0000_s1026" type="#_x0000_t202" style="width:254.15pt;height:5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" filled="f" stroked="f">
                <v:textbox inset="2.53958mm,2.53958mm,2.53958mm,2.53958mm">
                  <w:txbxContent>
                    <w:p w14:paraId="35EBE10A" w14:textId="77777777" w:rsidR="008F3272" w:rsidRDefault="008F3272" w:rsidP="008F3272">
                      <w:pPr>
                        <w:spacing w:line="240" w:lineRule="auto"/>
                        <w:jc w:val="right"/>
                        <w:textDirection w:val="btLr"/>
                      </w:pPr>
                      <w:r>
                        <w:rPr>
                          <w:rFonts w:ascii="Lobster" w:eastAsia="Lobster" w:hAnsi="Lobster" w:cs="Lobster"/>
                          <w:color w:val="0B5394"/>
                          <w:sz w:val="60"/>
                        </w:rPr>
                        <w:t>Written Review</w:t>
                      </w:r>
                    </w:p>
                  </w:txbxContent>
                </v:textbox>
                <w10:anchorlock/>
              </v:shape>
            </w:pict>
          </mc:Fallback>
        </mc:AlternateContent>
      </w:r>
      <w:r>
        <w:tab/>
      </w:r>
      <w:r>
        <w:tab/>
      </w:r>
      <w:r>
        <w:tab/>
      </w:r>
    </w:p>
    <w:p w14:paraId="629FA3E2" w14:textId="77777777" w:rsidR="005A3C55" w:rsidRDefault="008F3272">
      <w:pPr>
        <w:spacing w:line="240" w:lineRule="auto"/>
        <w:contextualSpacing w:val="0"/>
      </w:pPr>
      <w:r>
        <w:rPr>
          <w:noProof/>
        </w:rPr>
        <mc:AlternateContent>
          <mc:Choice Requires="wps">
            <w:drawing>
              <wp:inline distT="114300" distB="114300" distL="114300" distR="114300" wp14:anchorId="6B5038B6" wp14:editId="7F9C9B8B">
                <wp:extent cx="8224838" cy="36663"/>
                <wp:effectExtent l="0" t="0" r="0" b="0"/>
                <wp:docPr id="1" name="Straight Arrow Connector 1"/>
                <wp:cNvGraphicFramePr/>
                <a:graphic xmlns:a="http://schemas.openxmlformats.org/drawingml/2006/main">
                  <a:graphicData uri="http://schemas.microsoft.com/office/word/2010/wordprocessingShape">
                    <wps:wsp>
                      <wps:cNvCnPr/>
                      <wps:spPr>
                        <a:xfrm>
                          <a:off x="459600" y="440025"/>
                          <a:ext cx="6404100" cy="7500"/>
                        </a:xfrm>
                        <a:prstGeom prst="straightConnector1">
                          <a:avLst/>
                        </a:prstGeom>
                        <a:noFill/>
                        <a:ln w="38100" cap="flat" cmpd="sng">
                          <a:solidFill>
                            <a:srgbClr val="CC0000"/>
                          </a:solidFill>
                          <a:prstDash val="solid"/>
                          <a:round/>
                          <a:headEnd type="none" w="med" len="med"/>
                          <a:tailEnd type="none" w="med" len="med"/>
                        </a:ln>
                      </wps:spPr>
                      <wps:bodyPr/>
                    </wps:wsp>
                  </a:graphicData>
                </a:graphic>
              </wp:inline>
            </w:drawing>
          </mc:Choice>
          <mc:Fallback>
            <w:pict>
              <v:shapetype w14:anchorId="461AE078" id="_x0000_t32" coordsize="21600,21600" o:spt="32" o:oned="t" path="m,l21600,21600e" filled="f">
                <v:path arrowok="t" fillok="f" o:connecttype="none"/>
                <o:lock v:ext="edit" shapetype="t"/>
              </v:shapetype>
              <v:shape id="Straight Arrow Connector 1" o:spid="_x0000_s1026" type="#_x0000_t32" style="width:647.65pt;height:2.9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" strokecolor="#c00" strokeweight="3pt">
                <w10:anchorlock/>
              </v:shape>
            </w:pict>
          </mc:Fallback>
        </mc:AlternateContent>
      </w:r>
    </w:p>
    <w:p w14:paraId="215F0F63" w14:textId="77777777" w:rsidR="005A3C55" w:rsidRDefault="008F3272" w:rsidP="008F3272">
      <w:pPr>
        <w:spacing w:before="120" w:line="240" w:lineRule="auto"/>
        <w:contextualSpacing w:val="0"/>
        <w:rPr>
          <w:rFonts w:ascii="Josefin Sans" w:eastAsia="Josefin Sans" w:hAnsi="Josefin Sans" w:cs="Josefin Sans"/>
          <w:i/>
          <w:sz w:val="26"/>
          <w:szCs w:val="26"/>
        </w:rPr>
      </w:pPr>
      <w:r>
        <w:rPr>
          <w:rFonts w:ascii="Josefin Sans" w:eastAsia="Josefin Sans" w:hAnsi="Josefin Sans" w:cs="Josefin Sans"/>
          <w:i/>
          <w:sz w:val="26"/>
          <w:szCs w:val="26"/>
        </w:rPr>
        <w:t xml:space="preserve">Student’s name and </w:t>
      </w:r>
      <w:bookmarkStart w:id="0" w:name="_GoBack"/>
      <w:bookmarkEnd w:id="0"/>
      <w:r>
        <w:rPr>
          <w:rFonts w:ascii="Josefin Sans" w:eastAsia="Josefin Sans" w:hAnsi="Josefin Sans" w:cs="Josefin Sans"/>
          <w:i/>
          <w:sz w:val="26"/>
          <w:szCs w:val="26"/>
        </w:rPr>
        <w:t xml:space="preserve">ID: </w:t>
      </w:r>
    </w:p>
    <w:p w14:paraId="56DE0D39" w14:textId="77777777" w:rsidR="005A3C55" w:rsidRDefault="008F3272">
      <w:pPr>
        <w:spacing w:line="240" w:lineRule="auto"/>
        <w:contextualSpacing w:val="0"/>
        <w:rPr>
          <w:rFonts w:ascii="Josefin Sans" w:eastAsia="Josefin Sans" w:hAnsi="Josefin Sans" w:cs="Josefin Sans"/>
          <w:i/>
          <w:sz w:val="26"/>
          <w:szCs w:val="26"/>
        </w:rPr>
      </w:pPr>
      <w:r>
        <w:rPr>
          <w:rFonts w:ascii="Josefin Sans" w:eastAsia="Josefin Sans" w:hAnsi="Josefin Sans" w:cs="Josefin Sans"/>
          <w:i/>
          <w:sz w:val="26"/>
          <w:szCs w:val="26"/>
        </w:rPr>
        <w:t xml:space="preserve">Date of submission: </w:t>
      </w:r>
    </w:p>
    <w:p w14:paraId="1FAE2FC2" w14:textId="77777777" w:rsidR="005A3C55" w:rsidRDefault="005A3C55">
      <w:pPr>
        <w:spacing w:line="240" w:lineRule="auto"/>
        <w:contextualSpacing w:val="0"/>
        <w:rPr>
          <w:rFonts w:ascii="Josefin Sans" w:eastAsia="Josefin Sans" w:hAnsi="Josefin Sans" w:cs="Josefin Sans"/>
          <w:sz w:val="26"/>
          <w:szCs w:val="26"/>
        </w:rPr>
      </w:pPr>
    </w:p>
    <w:tbl>
      <w:tblPr>
        <w:tblStyle w:val="a"/>
        <w:tblW w:w="27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tblGrid>
      <w:tr w:rsidR="005A3C55" w14:paraId="35A49F3A" w14:textId="77777777">
        <w:tc>
          <w:tcPr>
            <w:tcW w:w="2760" w:type="dxa"/>
            <w:shd w:val="clear" w:color="auto" w:fill="auto"/>
            <w:tcMar>
              <w:top w:w="100" w:type="dxa"/>
              <w:left w:w="100" w:type="dxa"/>
              <w:bottom w:w="100" w:type="dxa"/>
              <w:right w:w="100" w:type="dxa"/>
            </w:tcMar>
          </w:tcPr>
          <w:p w14:paraId="786AD61A" w14:textId="77777777" w:rsidR="005A3C55" w:rsidRDefault="008F3272">
            <w:pPr>
              <w:widowControl w:val="0"/>
              <w:pBdr>
                <w:top w:val="nil"/>
                <w:left w:val="nil"/>
                <w:bottom w:val="nil"/>
                <w:right w:val="nil"/>
                <w:between w:val="nil"/>
              </w:pBdr>
              <w:spacing w:line="240" w:lineRule="auto"/>
              <w:contextualSpacing w:val="0"/>
              <w:jc w:val="center"/>
              <w:rPr>
                <w:rFonts w:ascii="Josefin Sans" w:eastAsia="Josefin Sans" w:hAnsi="Josefin Sans" w:cs="Josefin Sans"/>
                <w:b/>
                <w:sz w:val="26"/>
                <w:szCs w:val="26"/>
              </w:rPr>
            </w:pPr>
            <w:r>
              <w:rPr>
                <w:rFonts w:ascii="Josefin Sans" w:eastAsia="Josefin Sans" w:hAnsi="Josefin Sans" w:cs="Josefin Sans"/>
                <w:b/>
                <w:sz w:val="26"/>
                <w:szCs w:val="26"/>
              </w:rPr>
              <w:t>SAMPLE/BÀI M</w:t>
            </w:r>
            <w:r>
              <w:rPr>
                <w:rFonts w:ascii="Josefin Sans" w:eastAsia="Josefin Sans" w:hAnsi="Josefin Sans" w:cs="Josefin Sans"/>
                <w:b/>
                <w:sz w:val="26"/>
                <w:szCs w:val="26"/>
              </w:rPr>
              <w:t>Ẫ</w:t>
            </w:r>
            <w:r>
              <w:rPr>
                <w:rFonts w:ascii="Josefin Sans" w:eastAsia="Josefin Sans" w:hAnsi="Josefin Sans" w:cs="Josefin Sans"/>
                <w:b/>
                <w:sz w:val="26"/>
                <w:szCs w:val="26"/>
              </w:rPr>
              <w:t>U</w:t>
            </w:r>
          </w:p>
        </w:tc>
      </w:tr>
    </w:tbl>
    <w:p w14:paraId="077D509C" w14:textId="77777777" w:rsidR="005A3C55" w:rsidRDefault="005A3C55">
      <w:pPr>
        <w:spacing w:line="240" w:lineRule="auto"/>
        <w:contextualSpacing w:val="0"/>
        <w:rPr>
          <w:rFonts w:ascii="Josefin Sans" w:eastAsia="Josefin Sans" w:hAnsi="Josefin Sans" w:cs="Josefin Sans"/>
          <w:sz w:val="26"/>
          <w:szCs w:val="26"/>
        </w:rPr>
      </w:pPr>
    </w:p>
    <w:p w14:paraId="6D8A30A8" w14:textId="77777777" w:rsidR="005A3C55" w:rsidRDefault="005A3C55">
      <w:pPr>
        <w:spacing w:line="240" w:lineRule="auto"/>
        <w:contextualSpacing w:val="0"/>
        <w:rPr>
          <w:rFonts w:ascii="Josefin Sans" w:eastAsia="Josefin Sans" w:hAnsi="Josefin Sans" w:cs="Josefin Sans"/>
          <w:sz w:val="26"/>
          <w:szCs w:val="26"/>
        </w:rPr>
      </w:pPr>
    </w:p>
    <w:p w14:paraId="6979A1E0" w14:textId="77777777" w:rsidR="005A3C55" w:rsidRDefault="008F3272">
      <w:pPr>
        <w:spacing w:line="240" w:lineRule="auto"/>
        <w:contextualSpacing w:val="0"/>
        <w:jc w:val="both"/>
        <w:rPr>
          <w:rFonts w:ascii="Josefin Sans" w:eastAsia="Josefin Sans" w:hAnsi="Josefin Sans" w:cs="Josefin Sans"/>
          <w:sz w:val="26"/>
          <w:szCs w:val="26"/>
        </w:rPr>
      </w:pPr>
      <w:r>
        <w:rPr>
          <w:rFonts w:ascii="Josefin Sans" w:eastAsia="Josefin Sans" w:hAnsi="Josefin Sans" w:cs="Josefin Sans"/>
          <w:sz w:val="26"/>
          <w:szCs w:val="26"/>
        </w:rPr>
        <w:t xml:space="preserve">I’m a sort of person who cares a lot about health. Despite being up to my ears in work, I always try to make time to work out. Swimming is my favorite sport, and I choose Yet </w:t>
      </w:r>
      <w:proofErr w:type="spellStart"/>
      <w:r>
        <w:rPr>
          <w:rFonts w:ascii="Josefin Sans" w:eastAsia="Josefin Sans" w:hAnsi="Josefin Sans" w:cs="Josefin Sans"/>
          <w:sz w:val="26"/>
          <w:szCs w:val="26"/>
        </w:rPr>
        <w:t>Kieu</w:t>
      </w:r>
      <w:proofErr w:type="spellEnd"/>
      <w:r>
        <w:rPr>
          <w:rFonts w:ascii="Josefin Sans" w:eastAsia="Josefin Sans" w:hAnsi="Josefin Sans" w:cs="Josefin Sans"/>
          <w:sz w:val="26"/>
          <w:szCs w:val="26"/>
        </w:rPr>
        <w:t xml:space="preserve"> Aquatics </w:t>
      </w:r>
      <w:proofErr w:type="gramStart"/>
      <w:r>
        <w:rPr>
          <w:rFonts w:ascii="Josefin Sans" w:eastAsia="Josefin Sans" w:hAnsi="Josefin Sans" w:cs="Josefin Sans"/>
          <w:sz w:val="26"/>
          <w:szCs w:val="26"/>
        </w:rPr>
        <w:t>Center</w:t>
      </w:r>
      <w:proofErr w:type="gramEnd"/>
      <w:r>
        <w:rPr>
          <w:rFonts w:ascii="Josefin Sans" w:eastAsia="Josefin Sans" w:hAnsi="Josefin Sans" w:cs="Josefin Sans"/>
          <w:sz w:val="26"/>
          <w:szCs w:val="26"/>
        </w:rPr>
        <w:t xml:space="preserve"> which is located at 01 Nguyen Thi Minh </w:t>
      </w:r>
      <w:proofErr w:type="spellStart"/>
      <w:r>
        <w:rPr>
          <w:rFonts w:ascii="Josefin Sans" w:eastAsia="Josefin Sans" w:hAnsi="Josefin Sans" w:cs="Josefin Sans"/>
          <w:sz w:val="26"/>
          <w:szCs w:val="26"/>
        </w:rPr>
        <w:t>Khai</w:t>
      </w:r>
      <w:proofErr w:type="spellEnd"/>
      <w:r>
        <w:rPr>
          <w:rFonts w:ascii="Josefin Sans" w:eastAsia="Josefin Sans" w:hAnsi="Josefin Sans" w:cs="Josefin Sans"/>
          <w:sz w:val="26"/>
          <w:szCs w:val="26"/>
        </w:rPr>
        <w:t xml:space="preserve"> Street, District</w:t>
      </w:r>
      <w:r>
        <w:rPr>
          <w:rFonts w:ascii="Josefin Sans" w:eastAsia="Josefin Sans" w:hAnsi="Josefin Sans" w:cs="Josefin Sans"/>
          <w:sz w:val="26"/>
          <w:szCs w:val="26"/>
        </w:rPr>
        <w:t xml:space="preserve"> 1 to practice swimming on a regular basis. This center offers a lot of special features that you cannot find in any other one throughout the city. First and foremost, it has two large separate swimming pools, each of which has about ten wide lanes. Beside</w:t>
      </w:r>
      <w:r>
        <w:rPr>
          <w:rFonts w:ascii="Josefin Sans" w:eastAsia="Josefin Sans" w:hAnsi="Josefin Sans" w:cs="Josefin Sans"/>
          <w:sz w:val="26"/>
          <w:szCs w:val="26"/>
        </w:rPr>
        <w:t xml:space="preserve">s, it has a small pool which is designated for kids. Another thing I like about the center is the staff there are </w:t>
      </w:r>
      <w:proofErr w:type="gramStart"/>
      <w:r>
        <w:rPr>
          <w:rFonts w:ascii="Josefin Sans" w:eastAsia="Josefin Sans" w:hAnsi="Josefin Sans" w:cs="Josefin Sans"/>
          <w:sz w:val="26"/>
          <w:szCs w:val="26"/>
        </w:rPr>
        <w:t>really helpful</w:t>
      </w:r>
      <w:proofErr w:type="gramEnd"/>
      <w:r>
        <w:rPr>
          <w:rFonts w:ascii="Josefin Sans" w:eastAsia="Josefin Sans" w:hAnsi="Josefin Sans" w:cs="Josefin Sans"/>
          <w:sz w:val="26"/>
          <w:szCs w:val="26"/>
        </w:rPr>
        <w:t xml:space="preserve"> and friendly. Whether you are a newcomer or a frequent swimmer, they are always a great help. </w:t>
      </w:r>
      <w:proofErr w:type="gramStart"/>
      <w:r>
        <w:rPr>
          <w:rFonts w:ascii="Josefin Sans" w:eastAsia="Josefin Sans" w:hAnsi="Josefin Sans" w:cs="Josefin Sans"/>
          <w:sz w:val="26"/>
          <w:szCs w:val="26"/>
        </w:rPr>
        <w:t>Last but not least</w:t>
      </w:r>
      <w:proofErr w:type="gramEnd"/>
      <w:r>
        <w:rPr>
          <w:rFonts w:ascii="Josefin Sans" w:eastAsia="Josefin Sans" w:hAnsi="Josefin Sans" w:cs="Josefin Sans"/>
          <w:sz w:val="26"/>
          <w:szCs w:val="26"/>
        </w:rPr>
        <w:t>, all the swimm</w:t>
      </w:r>
      <w:r>
        <w:rPr>
          <w:rFonts w:ascii="Josefin Sans" w:eastAsia="Josefin Sans" w:hAnsi="Josefin Sans" w:cs="Josefin Sans"/>
          <w:sz w:val="26"/>
          <w:szCs w:val="26"/>
        </w:rPr>
        <w:t xml:space="preserve">ing pools are equipped with shades which cannot be found in any other pool in the city. That’s why swimming in the blazing sunshine is not a problem. If you are a big fan of swimming, come to Yet </w:t>
      </w:r>
      <w:proofErr w:type="spellStart"/>
      <w:r>
        <w:rPr>
          <w:rFonts w:ascii="Josefin Sans" w:eastAsia="Josefin Sans" w:hAnsi="Josefin Sans" w:cs="Josefin Sans"/>
          <w:sz w:val="26"/>
          <w:szCs w:val="26"/>
        </w:rPr>
        <w:t>Kieu</w:t>
      </w:r>
      <w:proofErr w:type="spellEnd"/>
      <w:r>
        <w:rPr>
          <w:rFonts w:ascii="Josefin Sans" w:eastAsia="Josefin Sans" w:hAnsi="Josefin Sans" w:cs="Josefin Sans"/>
          <w:sz w:val="26"/>
          <w:szCs w:val="26"/>
        </w:rPr>
        <w:t xml:space="preserve"> Aquatics Center and dive yourself in the pools. You’ll </w:t>
      </w:r>
      <w:proofErr w:type="gramStart"/>
      <w:r>
        <w:rPr>
          <w:rFonts w:ascii="Josefin Sans" w:eastAsia="Josefin Sans" w:hAnsi="Josefin Sans" w:cs="Josefin Sans"/>
          <w:sz w:val="26"/>
          <w:szCs w:val="26"/>
        </w:rPr>
        <w:t>definitely feel</w:t>
      </w:r>
      <w:proofErr w:type="gramEnd"/>
      <w:r>
        <w:rPr>
          <w:rFonts w:ascii="Josefin Sans" w:eastAsia="Josefin Sans" w:hAnsi="Josefin Sans" w:cs="Josefin Sans"/>
          <w:sz w:val="26"/>
          <w:szCs w:val="26"/>
        </w:rPr>
        <w:t xml:space="preserve"> all the more refreshed and rejuvenated.</w:t>
      </w:r>
      <w:r>
        <w:rPr>
          <w:noProof/>
        </w:rPr>
        <w:drawing>
          <wp:anchor distT="0" distB="0" distL="114300" distR="114300" simplePos="0" relativeHeight="251658240" behindDoc="0" locked="0" layoutInCell="1" hidden="0" allowOverlap="1" wp14:anchorId="36082666" wp14:editId="71B5D71E">
            <wp:simplePos x="0" y="0"/>
            <wp:positionH relativeFrom="margin">
              <wp:posOffset>114300</wp:posOffset>
            </wp:positionH>
            <wp:positionV relativeFrom="paragraph">
              <wp:posOffset>0</wp:posOffset>
            </wp:positionV>
            <wp:extent cx="3738563" cy="2753724"/>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738563" cy="2753724"/>
                    </a:xfrm>
                    <a:prstGeom prst="rect">
                      <a:avLst/>
                    </a:prstGeom>
                    <a:ln/>
                  </pic:spPr>
                </pic:pic>
              </a:graphicData>
            </a:graphic>
          </wp:anchor>
        </w:drawing>
      </w:r>
    </w:p>
    <w:p w14:paraId="7A441086" w14:textId="77777777" w:rsidR="005A3C55" w:rsidRDefault="005A3C55">
      <w:pPr>
        <w:spacing w:line="240" w:lineRule="auto"/>
        <w:contextualSpacing w:val="0"/>
        <w:rPr>
          <w:rFonts w:ascii="Josefin Sans" w:eastAsia="Josefin Sans" w:hAnsi="Josefin Sans" w:cs="Josefin Sans"/>
          <w:sz w:val="26"/>
          <w:szCs w:val="26"/>
        </w:rPr>
      </w:pPr>
    </w:p>
    <w:p w14:paraId="203AD214" w14:textId="77777777" w:rsidR="005A3C55" w:rsidRDefault="005A3C55">
      <w:pPr>
        <w:spacing w:line="240" w:lineRule="auto"/>
        <w:contextualSpacing w:val="0"/>
      </w:pPr>
    </w:p>
    <w:sectPr w:rsidR="005A3C55">
      <w:pgSz w:w="15840" w:h="122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bster">
    <w:altName w:val="Cambria"/>
    <w:panose1 w:val="00000000000000000000"/>
    <w:charset w:val="00"/>
    <w:family w:val="roman"/>
    <w:notTrueType/>
    <w:pitch w:val="default"/>
  </w:font>
  <w:font w:name="Josefin Sans">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A3C55"/>
    <w:rsid w:val="005A3C55"/>
    <w:rsid w:val="008F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EDEE"/>
  <w15:docId w15:val="{287FFB6D-FCB2-4DCD-B230-C0EBD572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Cuong Pham</cp:lastModifiedBy>
  <cp:revision>2</cp:revision>
  <dcterms:created xsi:type="dcterms:W3CDTF">2018-11-08T01:57:00Z</dcterms:created>
  <dcterms:modified xsi:type="dcterms:W3CDTF">2018-11-08T01:58:00Z</dcterms:modified>
</cp:coreProperties>
</file>